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B945C7" w:rsidRPr="00206A3B" w:rsidRDefault="009638AB" w:rsidP="009638AB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06A3B">
        <w:rPr>
          <w:rFonts w:asciiTheme="minorHAnsi" w:hAnsiTheme="minorHAnsi" w:cstheme="minorHAnsi"/>
          <w:b/>
          <w:sz w:val="24"/>
          <w:szCs w:val="24"/>
        </w:rPr>
        <w:t>„</w:t>
      </w:r>
      <w:r w:rsidR="00BC377B" w:rsidRPr="00BC377B">
        <w:rPr>
          <w:b/>
        </w:rPr>
        <w:t>Profesjonalne e-Urzędy w 10 jednostkach samorządu terytorialnego</w:t>
      </w:r>
      <w:r w:rsidR="00E303F1">
        <w:rPr>
          <w:b/>
        </w:rPr>
        <w:t xml:space="preserve"> z</w:t>
      </w:r>
      <w:r w:rsidR="00BC377B" w:rsidRPr="00BC377B">
        <w:rPr>
          <w:b/>
        </w:rPr>
        <w:t xml:space="preserve"> </w:t>
      </w:r>
      <w:r w:rsidR="00E303F1" w:rsidRPr="00BC377B">
        <w:rPr>
          <w:b/>
        </w:rPr>
        <w:t>powiat</w:t>
      </w:r>
      <w:r w:rsidR="00E303F1">
        <w:rPr>
          <w:b/>
        </w:rPr>
        <w:t>ów</w:t>
      </w:r>
      <w:r w:rsidR="00E303F1" w:rsidRPr="00BC377B">
        <w:rPr>
          <w:b/>
        </w:rPr>
        <w:t xml:space="preserve"> </w:t>
      </w:r>
      <w:r w:rsidR="00BC377B" w:rsidRPr="00BC377B">
        <w:rPr>
          <w:b/>
        </w:rPr>
        <w:t>kaliskiego, konińskiego i tureckiego</w:t>
      </w:r>
      <w:r w:rsidR="00206A3B" w:rsidRPr="00206A3B">
        <w:rPr>
          <w:b/>
        </w:rPr>
        <w:t>” WND-POWR.02.18.00-00-004</w:t>
      </w:r>
      <w:r w:rsidR="00BC377B">
        <w:rPr>
          <w:b/>
        </w:rPr>
        <w:t>0</w:t>
      </w:r>
      <w:r w:rsidR="00206A3B" w:rsidRPr="00206A3B">
        <w:rPr>
          <w:b/>
        </w:rPr>
        <w:t>/17</w:t>
      </w:r>
    </w:p>
    <w:p w:rsidR="001A1487" w:rsidRDefault="001A1487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szkoleniach, kryteria rekrutacji i kwalifikacji uczestników szkoleń zwanych dalej Uczestnikami Projektu oraz warunki współfinansowania udziału pracowników samorządowych w szkoleniach w ramach projektu </w:t>
      </w:r>
      <w:r w:rsidR="009638AB" w:rsidRPr="007A32BE">
        <w:rPr>
          <w:rFonts w:asciiTheme="minorHAnsi" w:hAnsiTheme="minorHAnsi" w:cstheme="minorHAnsi"/>
          <w:sz w:val="24"/>
          <w:szCs w:val="24"/>
        </w:rPr>
        <w:t>„</w:t>
      </w:r>
      <w:r w:rsidR="00BC377B" w:rsidRPr="00BC377B">
        <w:t xml:space="preserve">Profesjonalne e-Urzędy w 10 jednostkach samorządu terytorialnego </w:t>
      </w:r>
      <w:r w:rsidR="00E303F1">
        <w:t xml:space="preserve">z </w:t>
      </w:r>
      <w:r w:rsidR="00E303F1" w:rsidRPr="00BC377B">
        <w:t>powiat</w:t>
      </w:r>
      <w:r w:rsidR="00E303F1">
        <w:t>ów</w:t>
      </w:r>
      <w:r w:rsidR="00E303F1" w:rsidRPr="00BC377B">
        <w:t xml:space="preserve"> </w:t>
      </w:r>
      <w:r w:rsidR="00BC377B" w:rsidRPr="00BC377B">
        <w:t>kaliskiego, konińskiego i tureckiego</w:t>
      </w:r>
      <w:r w:rsidR="00206A3B">
        <w:t xml:space="preserve">” </w:t>
      </w:r>
      <w:r w:rsidR="00A61A96" w:rsidRPr="006C7EB8">
        <w:rPr>
          <w:rFonts w:cstheme="minorHAnsi"/>
        </w:rPr>
        <w:t xml:space="preserve">zwanego dalej „projekt”. 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B92237">
        <w:rPr>
          <w:rFonts w:eastAsia="Times New Roman" w:cstheme="minorHAnsi"/>
          <w:bCs/>
          <w:lang w:eastAsia="pl-PL"/>
        </w:rPr>
        <w:t>01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B92237">
        <w:rPr>
          <w:rFonts w:eastAsia="Times New Roman" w:cstheme="minorHAnsi"/>
          <w:bCs/>
          <w:lang w:eastAsia="pl-PL"/>
        </w:rPr>
        <w:t>0</w:t>
      </w:r>
      <w:r w:rsidR="00BC377B">
        <w:rPr>
          <w:rFonts w:eastAsia="Times New Roman" w:cstheme="minorHAnsi"/>
          <w:bCs/>
          <w:lang w:eastAsia="pl-PL"/>
        </w:rPr>
        <w:t>9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B92237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C377B">
        <w:rPr>
          <w:rFonts w:eastAsia="Times New Roman" w:cstheme="minorHAnsi"/>
          <w:bCs/>
          <w:lang w:eastAsia="pl-PL"/>
        </w:rPr>
        <w:t>1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BC377B">
        <w:rPr>
          <w:rFonts w:eastAsia="Times New Roman" w:cstheme="minorHAnsi"/>
          <w:bCs/>
          <w:lang w:eastAsia="pl-PL"/>
        </w:rPr>
        <w:t>12</w:t>
      </w:r>
      <w:r w:rsidR="00B945C7" w:rsidRPr="006C7EB8">
        <w:rPr>
          <w:rFonts w:eastAsia="Times New Roman" w:cstheme="minorHAnsi"/>
          <w:bCs/>
          <w:lang w:eastAsia="pl-PL"/>
        </w:rPr>
        <w:t>.2019 r.</w:t>
      </w:r>
      <w:r w:rsidRPr="006C7EB8">
        <w:rPr>
          <w:rFonts w:eastAsia="Times New Roman" w:cstheme="minorHAnsi"/>
          <w:bCs/>
          <w:lang w:eastAsia="pl-PL"/>
        </w:rPr>
        <w:t xml:space="preserve"> przez </w:t>
      </w:r>
      <w:r w:rsidR="00206A3B">
        <w:t xml:space="preserve">MTD Consulting Marcin Król </w:t>
      </w:r>
      <w:r w:rsidR="00425672" w:rsidRPr="006C7EB8">
        <w:rPr>
          <w:rFonts w:cstheme="minorHAnsi"/>
        </w:rPr>
        <w:t xml:space="preserve">z 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r w:rsidR="00BC377B">
        <w:rPr>
          <w:rFonts w:cstheme="minorHAnsi"/>
        </w:rPr>
        <w:t>Stowarzyszenie Gmin i Powiatów Wielkopolski</w:t>
      </w:r>
      <w:r w:rsidR="00110CBE" w:rsidRPr="006C7EB8">
        <w:rPr>
          <w:rFonts w:cstheme="minorHAnsi"/>
        </w:rPr>
        <w:t xml:space="preserve"> (Partner</w:t>
      </w:r>
      <w:r w:rsidR="00425672" w:rsidRPr="006C7EB8">
        <w:rPr>
          <w:rFonts w:cstheme="minorHAnsi"/>
        </w:rPr>
        <w:t xml:space="preserve"> spoza JST)</w:t>
      </w:r>
      <w:r w:rsidR="00BC377B">
        <w:rPr>
          <w:rFonts w:cstheme="minorHAnsi"/>
        </w:rPr>
        <w:t xml:space="preserve">, </w:t>
      </w:r>
      <w:r w:rsidR="00425672" w:rsidRPr="006C7EB8">
        <w:rPr>
          <w:rFonts w:cstheme="minorHAnsi"/>
        </w:rPr>
        <w:t xml:space="preserve"> </w:t>
      </w:r>
      <w:r w:rsidR="00BC377B" w:rsidRPr="00BC377B">
        <w:rPr>
          <w:rFonts w:cstheme="minorHAnsi"/>
        </w:rPr>
        <w:t xml:space="preserve">Centrum Wspierania Administracji Pro </w:t>
      </w:r>
      <w:proofErr w:type="spellStart"/>
      <w:r w:rsidR="00BC377B" w:rsidRPr="00BC377B">
        <w:rPr>
          <w:rFonts w:cstheme="minorHAnsi"/>
        </w:rPr>
        <w:t>Publico</w:t>
      </w:r>
      <w:proofErr w:type="spellEnd"/>
      <w:r w:rsidR="00BC377B" w:rsidRPr="00BC377B">
        <w:rPr>
          <w:rFonts w:cstheme="minorHAnsi"/>
        </w:rPr>
        <w:t xml:space="preserve"> sp. z o.o. S.K.A </w:t>
      </w:r>
      <w:r w:rsidR="00BC377B" w:rsidRPr="006C7EB8">
        <w:rPr>
          <w:rFonts w:cstheme="minorHAnsi"/>
        </w:rPr>
        <w:t>(Partner spoza JST)</w:t>
      </w:r>
      <w:r w:rsidR="00BC377B">
        <w:rPr>
          <w:rFonts w:cstheme="minorHAnsi"/>
        </w:rPr>
        <w:t xml:space="preserve"> </w:t>
      </w:r>
      <w:r w:rsidR="00425672" w:rsidRPr="006C7EB8">
        <w:rPr>
          <w:rFonts w:cstheme="minorHAnsi"/>
        </w:rPr>
        <w:t xml:space="preserve">oraz </w:t>
      </w:r>
      <w:r w:rsidR="00BC377B">
        <w:rPr>
          <w:rFonts w:cstheme="minorHAnsi"/>
        </w:rPr>
        <w:t>dziesięć</w:t>
      </w:r>
      <w:r w:rsidR="00576BCB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Pr="006C7EB8">
        <w:rPr>
          <w:rFonts w:cstheme="minorHAnsi"/>
        </w:rPr>
        <w:t xml:space="preserve"> </w:t>
      </w:r>
      <w:r w:rsidR="00110CBE" w:rsidRPr="006C7EB8">
        <w:rPr>
          <w:rFonts w:cstheme="minorHAnsi"/>
        </w:rPr>
        <w:t>–uczestników projektu</w:t>
      </w:r>
      <w:r w:rsidR="00D93F1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0" w:name="_Hlk512261201"/>
      <w:r w:rsidRPr="006C7EB8">
        <w:rPr>
          <w:rFonts w:cstheme="minorHAnsi"/>
        </w:rPr>
        <w:t>G</w:t>
      </w:r>
      <w:r w:rsidR="00EC0CC3">
        <w:rPr>
          <w:rFonts w:cstheme="minorHAnsi"/>
        </w:rPr>
        <w:t xml:space="preserve">mina </w:t>
      </w:r>
      <w:r w:rsidR="00BC377B">
        <w:rPr>
          <w:rFonts w:cstheme="minorHAnsi"/>
        </w:rPr>
        <w:t>Ślesin</w:t>
      </w:r>
      <w:r w:rsidR="00206A3B">
        <w:rPr>
          <w:rFonts w:cstheme="minorHAnsi"/>
        </w:rPr>
        <w:t xml:space="preserve">  - Partner nr 1</w:t>
      </w:r>
      <w:r w:rsidRPr="006C7EB8">
        <w:rPr>
          <w:rFonts w:cstheme="minorHAnsi"/>
        </w:rPr>
        <w:t>,</w:t>
      </w:r>
    </w:p>
    <w:p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C377B">
        <w:rPr>
          <w:rFonts w:cstheme="minorHAnsi"/>
        </w:rPr>
        <w:t>Stare Miasto</w:t>
      </w:r>
      <w:r w:rsidR="00206A3B">
        <w:rPr>
          <w:rFonts w:cstheme="minorHAnsi"/>
        </w:rPr>
        <w:t xml:space="preserve">  - Partner nr 2</w:t>
      </w:r>
      <w:r w:rsidRPr="006C7EB8">
        <w:rPr>
          <w:rFonts w:cstheme="minorHAnsi"/>
        </w:rPr>
        <w:t>,</w:t>
      </w:r>
    </w:p>
    <w:p w:rsidR="00206A3B" w:rsidRPr="006C7EB8" w:rsidRDefault="00206A3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Gmina </w:t>
      </w:r>
      <w:r w:rsidR="00BC377B">
        <w:rPr>
          <w:rFonts w:cstheme="minorHAnsi"/>
        </w:rPr>
        <w:t>Rychwał</w:t>
      </w:r>
      <w:r>
        <w:rPr>
          <w:rFonts w:cstheme="minorHAnsi"/>
        </w:rPr>
        <w:t xml:space="preserve"> – Partner nr 3,</w:t>
      </w:r>
    </w:p>
    <w:p w:rsidR="0024655B" w:rsidRPr="006C7EB8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</w:t>
      </w:r>
      <w:r w:rsidR="008B1363">
        <w:rPr>
          <w:rFonts w:cstheme="minorHAnsi"/>
        </w:rPr>
        <w:t xml:space="preserve"> </w:t>
      </w:r>
      <w:r w:rsidR="00BC377B">
        <w:rPr>
          <w:rFonts w:cstheme="minorHAnsi"/>
        </w:rPr>
        <w:t>Żelazków</w:t>
      </w:r>
      <w:r w:rsidR="00206A3B">
        <w:rPr>
          <w:rFonts w:cstheme="minorHAnsi"/>
        </w:rPr>
        <w:t xml:space="preserve"> - Partner nr 4</w:t>
      </w:r>
      <w:r w:rsidR="0024655B" w:rsidRPr="006C7EB8">
        <w:rPr>
          <w:rFonts w:cstheme="minorHAnsi"/>
        </w:rPr>
        <w:t>,</w:t>
      </w:r>
    </w:p>
    <w:p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C377B">
        <w:rPr>
          <w:rFonts w:cstheme="minorHAnsi"/>
        </w:rPr>
        <w:t>Koźminek</w:t>
      </w:r>
      <w:r w:rsidR="00206A3B">
        <w:rPr>
          <w:rFonts w:cstheme="minorHAnsi"/>
        </w:rPr>
        <w:t xml:space="preserve"> - Partner nr 5</w:t>
      </w:r>
      <w:r w:rsidR="00BC377B">
        <w:rPr>
          <w:rFonts w:cstheme="minorHAnsi"/>
        </w:rPr>
        <w:t>,</w:t>
      </w:r>
    </w:p>
    <w:p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Malanów – Partner nr 6,</w:t>
      </w:r>
    </w:p>
    <w:p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i Miasto Tuliszków – Partner nr 7,</w:t>
      </w:r>
    </w:p>
    <w:p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Grodziec – Partner nr 8,</w:t>
      </w:r>
    </w:p>
    <w:p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Rzgów – Partner nr 9,</w:t>
      </w:r>
    </w:p>
    <w:p w:rsidR="00BC377B" w:rsidRPr="006C7EB8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Krzymów – Partner nr 10.</w:t>
      </w:r>
    </w:p>
    <w:bookmarkEnd w:id="0"/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</w:t>
      </w:r>
      <w:r w:rsidR="00BC377B" w:rsidRPr="00BC377B">
        <w:rPr>
          <w:rFonts w:cstheme="minorHAnsi"/>
        </w:rPr>
        <w:t xml:space="preserve">Centrum Wspierania Administracji Pro </w:t>
      </w:r>
      <w:proofErr w:type="spellStart"/>
      <w:r w:rsidR="00BC377B" w:rsidRPr="00BC377B">
        <w:rPr>
          <w:rFonts w:cstheme="minorHAnsi"/>
        </w:rPr>
        <w:t>Publico</w:t>
      </w:r>
      <w:proofErr w:type="spellEnd"/>
      <w:r w:rsidR="00BC377B" w:rsidRPr="00BC377B">
        <w:rPr>
          <w:rFonts w:cstheme="minorHAnsi"/>
        </w:rPr>
        <w:t xml:space="preserve"> sp. z o.o. S.K.A </w:t>
      </w:r>
      <w:r w:rsidRPr="006C7EB8">
        <w:rPr>
          <w:rFonts w:cstheme="minorHAnsi"/>
        </w:rPr>
        <w:t>(Partner spoza JST)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BC377B">
        <w:rPr>
          <w:rFonts w:eastAsia="Times New Roman" w:cstheme="minorHAnsi"/>
          <w:bCs/>
          <w:lang w:eastAsia="pl-PL"/>
        </w:rPr>
        <w:t>250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1C757E">
        <w:rPr>
          <w:rFonts w:eastAsia="Times New Roman" w:cstheme="minorHAnsi"/>
          <w:bCs/>
          <w:lang w:eastAsia="pl-PL"/>
        </w:rPr>
        <w:t>173</w:t>
      </w:r>
      <w:r w:rsidR="00076A94" w:rsidRPr="006C7EB8">
        <w:rPr>
          <w:rFonts w:eastAsia="Times New Roman" w:cstheme="minorHAnsi"/>
          <w:bCs/>
          <w:lang w:eastAsia="pl-PL"/>
        </w:rPr>
        <w:t xml:space="preserve"> kobiet i </w:t>
      </w:r>
      <w:r w:rsidR="001C757E">
        <w:rPr>
          <w:rFonts w:eastAsia="Times New Roman" w:cstheme="minorHAnsi"/>
          <w:bCs/>
          <w:lang w:eastAsia="pl-PL"/>
        </w:rPr>
        <w:t>77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762073">
        <w:rPr>
          <w:rFonts w:eastAsia="Times New Roman" w:cstheme="minorHAnsi"/>
          <w:b/>
          <w:lang w:eastAsia="pl-PL"/>
        </w:rPr>
        <w:t>4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1C757E" w:rsidRPr="001C757E">
        <w:rPr>
          <w:rFonts w:asciiTheme="minorHAnsi" w:hAnsiTheme="minorHAnsi" w:cstheme="majorHAnsi"/>
          <w:b/>
        </w:rPr>
        <w:t>Doskonalenie kompetencji 42 kadr z 10 urzędów JST w obszarze podatków i opłat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6C7EB8">
        <w:rPr>
          <w:rFonts w:cstheme="minorHAnsi"/>
        </w:rPr>
        <w:t xml:space="preserve">Moduł 1: dla </w:t>
      </w:r>
      <w:r w:rsidR="009A656D">
        <w:rPr>
          <w:rFonts w:cstheme="minorHAnsi"/>
        </w:rPr>
        <w:t xml:space="preserve">42 </w:t>
      </w:r>
      <w:r w:rsidRPr="006C7EB8">
        <w:rPr>
          <w:rFonts w:cstheme="minorHAnsi"/>
        </w:rPr>
        <w:t>os (</w:t>
      </w:r>
      <w:r w:rsidR="001C757E">
        <w:rPr>
          <w:rFonts w:cstheme="minorHAnsi"/>
        </w:rPr>
        <w:t>3</w:t>
      </w:r>
      <w:r w:rsidR="00D31055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627B26" w:rsidRPr="006C7EB8">
        <w:rPr>
          <w:rFonts w:cstheme="minorHAnsi"/>
        </w:rPr>
        <w:t>up</w:t>
      </w:r>
      <w:r w:rsidR="00A43B56" w:rsidRPr="006C7EB8">
        <w:rPr>
          <w:rFonts w:cstheme="minorHAnsi"/>
        </w:rPr>
        <w:t>y</w:t>
      </w:r>
      <w:r w:rsidR="001C757E">
        <w:rPr>
          <w:rFonts w:cstheme="minorHAnsi"/>
        </w:rPr>
        <w:t>:</w:t>
      </w:r>
      <w:r w:rsidR="00A43B56" w:rsidRPr="006C7EB8">
        <w:rPr>
          <w:rFonts w:cstheme="minorHAnsi"/>
        </w:rPr>
        <w:t xml:space="preserve"> P1,</w:t>
      </w:r>
      <w:r w:rsidR="001A1487">
        <w:rPr>
          <w:rFonts w:cstheme="minorHAnsi"/>
        </w:rPr>
        <w:t xml:space="preserve"> </w:t>
      </w:r>
      <w:r w:rsidR="00A43B56" w:rsidRPr="006C7EB8">
        <w:rPr>
          <w:rFonts w:cstheme="minorHAnsi"/>
        </w:rPr>
        <w:t>P2</w:t>
      </w:r>
      <w:r w:rsidR="001C757E">
        <w:rPr>
          <w:rFonts w:cstheme="minorHAnsi"/>
        </w:rPr>
        <w:t>, P3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KPA i orzecznictwo w podatkach i opłatach 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– najnowsze zmiany 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Obsługa e-dokumentu w ESOD i SD wg instrukcji kancelaryjnej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przetwarzanie tekstów WORD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arkusze kalkulacyjne EXCEL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:rsidR="0024655B" w:rsidRPr="001C757E" w:rsidRDefault="00076A94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ajorHAnsi"/>
          <w:b/>
        </w:rPr>
      </w:pPr>
      <w:r w:rsidRPr="006C7EB8">
        <w:rPr>
          <w:rFonts w:asciiTheme="minorHAnsi" w:hAnsiTheme="minorHAnsi" w:cstheme="minorHAnsi"/>
          <w:b/>
        </w:rPr>
        <w:lastRenderedPageBreak/>
        <w:t xml:space="preserve">Zadanie </w:t>
      </w:r>
      <w:r w:rsidR="00762073">
        <w:rPr>
          <w:rFonts w:asciiTheme="minorHAnsi" w:hAnsiTheme="minorHAnsi" w:cstheme="minorHAnsi"/>
          <w:b/>
        </w:rPr>
        <w:t>5</w:t>
      </w:r>
      <w:r w:rsidRPr="006C7EB8">
        <w:rPr>
          <w:rFonts w:asciiTheme="minorHAnsi" w:hAnsiTheme="minorHAnsi" w:cstheme="minorHAnsi"/>
          <w:b/>
        </w:rPr>
        <w:t xml:space="preserve">: </w:t>
      </w:r>
      <w:r w:rsidR="001C757E" w:rsidRPr="001C757E">
        <w:rPr>
          <w:rFonts w:asciiTheme="minorHAnsi" w:hAnsiTheme="minorHAnsi" w:cstheme="majorHAnsi"/>
          <w:b/>
        </w:rPr>
        <w:t>Doskonalenie kompetencji 27 kadr z 10 urzędów JST w</w:t>
      </w:r>
      <w:r w:rsidR="001C757E">
        <w:rPr>
          <w:rFonts w:asciiTheme="minorHAnsi" w:hAnsiTheme="minorHAnsi" w:cstheme="majorHAnsi"/>
          <w:b/>
        </w:rPr>
        <w:t xml:space="preserve"> </w:t>
      </w:r>
      <w:r w:rsidR="001C757E" w:rsidRPr="001C757E">
        <w:rPr>
          <w:rFonts w:asciiTheme="minorHAnsi" w:hAnsiTheme="minorHAnsi" w:cstheme="majorHAnsi"/>
          <w:b/>
        </w:rPr>
        <w:t>obszarze zarządzania nieruchomościami</w:t>
      </w:r>
    </w:p>
    <w:p w:rsidR="00076A94" w:rsidRPr="006C7EB8" w:rsidRDefault="00D51E4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</w:rPr>
        <w:t>Moduł</w:t>
      </w:r>
      <w:r w:rsidR="00076A94" w:rsidRPr="006C7EB8">
        <w:rPr>
          <w:rFonts w:cstheme="minorHAnsi"/>
        </w:rPr>
        <w:t xml:space="preserve"> </w:t>
      </w:r>
      <w:r w:rsidR="0010724F" w:rsidRPr="006C7EB8">
        <w:rPr>
          <w:rFonts w:cstheme="minorHAnsi"/>
        </w:rPr>
        <w:t xml:space="preserve">2: dla </w:t>
      </w:r>
      <w:r w:rsidR="001C757E">
        <w:rPr>
          <w:rFonts w:cstheme="minorHAnsi"/>
        </w:rPr>
        <w:t>2</w:t>
      </w:r>
      <w:r w:rsidR="00CF7C55">
        <w:rPr>
          <w:rFonts w:cstheme="minorHAnsi"/>
        </w:rPr>
        <w:t>7</w:t>
      </w:r>
      <w:r w:rsidR="0010724F" w:rsidRPr="006C7EB8">
        <w:rPr>
          <w:rFonts w:cstheme="minorHAnsi"/>
        </w:rPr>
        <w:t xml:space="preserve"> os (</w:t>
      </w:r>
      <w:r w:rsidR="001C757E">
        <w:rPr>
          <w:rFonts w:cstheme="minorHAnsi"/>
        </w:rPr>
        <w:t>2</w:t>
      </w:r>
      <w:r w:rsidR="00D31055" w:rsidRPr="006C7EB8">
        <w:rPr>
          <w:rFonts w:cstheme="minorHAnsi"/>
        </w:rPr>
        <w:t xml:space="preserve"> grup</w:t>
      </w:r>
      <w:r w:rsidR="001C757E">
        <w:rPr>
          <w:rFonts w:cstheme="minorHAnsi"/>
        </w:rPr>
        <w:t>y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>N1</w:t>
      </w:r>
      <w:r w:rsidR="001C757E">
        <w:rPr>
          <w:rFonts w:cstheme="minorHAnsi"/>
        </w:rPr>
        <w:t>, N2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Zarządzanie samorządowym zasobem nieruchomości i zasobem Skarbu Państwa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Prawne aspekty planowania i zagospodarowania przestrzennego w samorządzie gminnym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Gospodarka nieruchomościami, odpadami i ochrona środowiska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Praktyczne aspekty promocji, zbywania, dzierżawy i najmu zasobów nieruchomości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Procedury oddawania nieruchomości w użytkowanie wieczyste wraz z ustaleniem opłat i ich aktualizacją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Tworzenie i zarządzanie mieszkaniami wspomaganymi (KRYT. STRATEG.)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:rsidR="001D5F85" w:rsidRPr="001C757E" w:rsidRDefault="001D5F85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6C7EB8">
        <w:rPr>
          <w:rFonts w:cstheme="minorHAnsi"/>
          <w:b/>
        </w:rPr>
        <w:t xml:space="preserve">Zadanie </w:t>
      </w:r>
      <w:r w:rsidR="00CF7C55">
        <w:rPr>
          <w:rFonts w:cstheme="minorHAnsi"/>
          <w:b/>
        </w:rPr>
        <w:t>6</w:t>
      </w:r>
      <w:r w:rsidRPr="006C7EB8">
        <w:rPr>
          <w:rFonts w:cstheme="minorHAnsi"/>
          <w:b/>
        </w:rPr>
        <w:t xml:space="preserve">: </w:t>
      </w:r>
      <w:r w:rsidR="001C757E" w:rsidRPr="001C757E">
        <w:rPr>
          <w:b/>
          <w:bCs/>
        </w:rPr>
        <w:t>Doskonalenie kompetencji 181 kadr z 10 urzędów JST w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obszarach niezbędnych dla poprawy efektywności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zarządzania usługami dziedzinowymi</w:t>
      </w:r>
    </w:p>
    <w:p w:rsidR="001D62E1" w:rsidRPr="006C7EB8" w:rsidRDefault="001D62E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1C757E">
        <w:rPr>
          <w:rFonts w:cstheme="minorHAnsi"/>
        </w:rPr>
        <w:t>58</w:t>
      </w:r>
      <w:r w:rsidRPr="006C7EB8">
        <w:rPr>
          <w:rFonts w:cstheme="minorHAnsi"/>
        </w:rPr>
        <w:t xml:space="preserve"> os </w:t>
      </w:r>
      <w:r w:rsidR="00830EF1">
        <w:rPr>
          <w:rFonts w:cstheme="minorHAnsi"/>
        </w:rPr>
        <w:t>(</w:t>
      </w:r>
      <w:r w:rsidR="001C757E">
        <w:rPr>
          <w:rFonts w:cstheme="minorHAnsi"/>
        </w:rPr>
        <w:t>4</w:t>
      </w:r>
      <w:r w:rsidR="00830EF1">
        <w:rPr>
          <w:rFonts w:cstheme="minorHAnsi"/>
        </w:rPr>
        <w:t xml:space="preserve"> g</w:t>
      </w:r>
      <w:r w:rsidRPr="006C7EB8">
        <w:rPr>
          <w:rFonts w:cstheme="minorHAnsi"/>
        </w:rPr>
        <w:t>r</w:t>
      </w:r>
      <w:r w:rsidR="00627B26" w:rsidRPr="006C7EB8">
        <w:rPr>
          <w:rFonts w:cstheme="minorHAnsi"/>
        </w:rPr>
        <w:t>upy</w:t>
      </w:r>
      <w:r w:rsidR="00B137A1" w:rsidRPr="006C7EB8">
        <w:rPr>
          <w:rFonts w:cstheme="minorHAnsi"/>
        </w:rPr>
        <w:t>: K1, K2</w:t>
      </w:r>
      <w:r w:rsidR="001C757E">
        <w:rPr>
          <w:rFonts w:cstheme="minorHAnsi"/>
        </w:rPr>
        <w:t>, K3, K4</w:t>
      </w:r>
      <w:r w:rsidRPr="006C7EB8">
        <w:rPr>
          <w:rFonts w:cstheme="minorHAnsi"/>
        </w:rPr>
        <w:t>): Segment 3 - Pracownicy na stanowiskach kierowniczych (6 dni x 8h=48h szkoleniowych w czasie pracy)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Zarządzanie personelem i delegowanie zadań</w:t>
      </w:r>
      <w:r w:rsidR="00663B39">
        <w:rPr>
          <w:bCs/>
        </w:rPr>
        <w:t>,</w:t>
      </w:r>
    </w:p>
    <w:p w:rsidR="00B137A1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KPA i orzecznictwo-najnowsze zmiany</w:t>
      </w:r>
      <w:r w:rsidR="00663B39">
        <w:rPr>
          <w:bCs/>
        </w:rPr>
        <w:t>,</w:t>
      </w:r>
    </w:p>
    <w:p w:rsidR="00663B39" w:rsidRDefault="00663B39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>
        <w:rPr>
          <w:bCs/>
        </w:rPr>
        <w:t>Komunikacja i obsługa klienta,</w:t>
      </w:r>
    </w:p>
    <w:p w:rsidR="00663B39" w:rsidRPr="006C7EB8" w:rsidRDefault="00663B39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63B39">
        <w:rPr>
          <w:bCs/>
        </w:rPr>
        <w:t>Kontrola zarządcza i ocena ryzyka w oparciu o kontrole (RIO, NIK)</w:t>
      </w:r>
      <w:r>
        <w:rPr>
          <w:bCs/>
        </w:rPr>
        <w:t>,</w:t>
      </w:r>
    </w:p>
    <w:p w:rsidR="00663B39" w:rsidRDefault="00B137A1" w:rsidP="00663B39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Zarządzanie e-dokumentem w świetle KPA i instrukcji kancelaryjnej</w:t>
      </w:r>
      <w:r w:rsidR="00663B39">
        <w:rPr>
          <w:bCs/>
        </w:rPr>
        <w:t>,</w:t>
      </w:r>
      <w:r w:rsidRPr="006C7EB8">
        <w:rPr>
          <w:bCs/>
        </w:rPr>
        <w:t xml:space="preserve"> </w:t>
      </w:r>
    </w:p>
    <w:p w:rsidR="00B137A1" w:rsidRDefault="00663B39" w:rsidP="00663B39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>
        <w:rPr>
          <w:bCs/>
        </w:rPr>
        <w:t>B</w:t>
      </w:r>
      <w:r w:rsidR="00B137A1" w:rsidRPr="00663B39">
        <w:rPr>
          <w:bCs/>
        </w:rPr>
        <w:t>ezpieczeństwo w pracy z komputerem i przeglądarką internetową</w:t>
      </w:r>
      <w:r>
        <w:rPr>
          <w:bCs/>
        </w:rPr>
        <w:t>.</w:t>
      </w:r>
    </w:p>
    <w:p w:rsidR="001A1487" w:rsidRPr="00663B39" w:rsidRDefault="001A1487" w:rsidP="001A1487">
      <w:pPr>
        <w:pStyle w:val="Akapitzlist"/>
        <w:spacing w:after="0" w:line="240" w:lineRule="auto"/>
        <w:ind w:left="1134"/>
        <w:rPr>
          <w:bCs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</w:t>
      </w:r>
      <w:r w:rsidR="00663B39">
        <w:rPr>
          <w:rFonts w:cstheme="minorHAnsi"/>
        </w:rPr>
        <w:t xml:space="preserve">12 </w:t>
      </w:r>
      <w:r w:rsidRPr="006C7EB8">
        <w:rPr>
          <w:rFonts w:cstheme="minorHAnsi"/>
        </w:rPr>
        <w:t>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</w:t>
      </w:r>
      <w:r w:rsidR="001A1487">
        <w:rPr>
          <w:rFonts w:cstheme="minorHAnsi"/>
        </w:rPr>
        <w:t>0</w:t>
      </w:r>
      <w:r w:rsidRPr="006C7EB8">
        <w:rPr>
          <w:rFonts w:cstheme="minorHAnsi"/>
        </w:rPr>
        <w:t>h szkoleniowych w czasie pracy)</w:t>
      </w:r>
    </w:p>
    <w:p w:rsidR="00613303" w:rsidRDefault="00CE5694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  <w:r w:rsidRPr="00731B43">
        <w:rPr>
          <w:bCs/>
        </w:rPr>
        <w:t xml:space="preserve"> </w:t>
      </w:r>
    </w:p>
    <w:p w:rsidR="00613303" w:rsidRDefault="001A1487" w:rsidP="001A1487">
      <w:pPr>
        <w:pStyle w:val="Akapitzlist"/>
        <w:numPr>
          <w:ilvl w:val="0"/>
          <w:numId w:val="40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127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spellStart"/>
      <w:r w:rsidR="00613303" w:rsidRPr="00613303">
        <w:rPr>
          <w:rFonts w:asciiTheme="minorHAnsi" w:hAnsiTheme="minorHAnsi" w:cstheme="minorHAnsi"/>
        </w:rPr>
        <w:t>Administering</w:t>
      </w:r>
      <w:proofErr w:type="spellEnd"/>
      <w:r w:rsidR="00613303" w:rsidRPr="00613303">
        <w:rPr>
          <w:rFonts w:asciiTheme="minorHAnsi" w:hAnsiTheme="minorHAnsi" w:cstheme="minorHAnsi"/>
        </w:rPr>
        <w:t xml:space="preserve"> Windows Server® </w:t>
      </w:r>
      <w:r w:rsidR="00613303">
        <w:rPr>
          <w:rFonts w:asciiTheme="minorHAnsi" w:hAnsiTheme="minorHAnsi" w:cstheme="minorHAnsi"/>
        </w:rPr>
        <w:t>2012 (komputerowe) (5 dni)</w:t>
      </w:r>
    </w:p>
    <w:p w:rsidR="001A1487" w:rsidRPr="00613303" w:rsidRDefault="001A1487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  <w:sz w:val="20"/>
          <w:szCs w:val="20"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663B39">
        <w:rPr>
          <w:rFonts w:cstheme="minorHAnsi"/>
        </w:rPr>
        <w:t>111</w:t>
      </w:r>
      <w:r w:rsidRPr="006C7EB8">
        <w:rPr>
          <w:rFonts w:cstheme="minorHAnsi"/>
        </w:rPr>
        <w:t xml:space="preserve"> os. (</w:t>
      </w:r>
      <w:r w:rsidR="00663B39">
        <w:rPr>
          <w:rFonts w:cstheme="minorHAnsi"/>
        </w:rPr>
        <w:t>8</w:t>
      </w:r>
      <w:r w:rsidR="00005482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EF4B48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EF4B48" w:rsidRPr="006C7EB8">
        <w:rPr>
          <w:rFonts w:cstheme="minorHAnsi"/>
        </w:rPr>
        <w:t>: U1,U2</w:t>
      </w:r>
      <w:r w:rsidR="00663B39">
        <w:rPr>
          <w:rFonts w:cstheme="minorHAnsi"/>
        </w:rPr>
        <w:t>, U3, U4, U5, U6, U7, U8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(6 dni x 8h=48h szkoleniowych w czasie pracy)</w:t>
      </w:r>
    </w:p>
    <w:p w:rsidR="008F708A" w:rsidRPr="006C7EB8" w:rsidRDefault="008F708A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C7EB8">
        <w:rPr>
          <w:rStyle w:val="Pogrubienie"/>
          <w:b w:val="0"/>
        </w:rPr>
        <w:t xml:space="preserve">Komunikacja i obsługa klienta </w:t>
      </w:r>
    </w:p>
    <w:p w:rsidR="008F708A" w:rsidRPr="006C7EB8" w:rsidRDefault="008F708A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C7EB8">
        <w:rPr>
          <w:rStyle w:val="Pogrubienie"/>
          <w:b w:val="0"/>
        </w:rPr>
        <w:t>KPA i orzecznictwo –najnowsze zmiany</w:t>
      </w:r>
    </w:p>
    <w:p w:rsidR="00663B39" w:rsidRDefault="00663B39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>
        <w:rPr>
          <w:rFonts w:ascii="Verdana" w:hAnsi="Verdana" w:cs="Verdana"/>
          <w:sz w:val="18"/>
          <w:szCs w:val="18"/>
          <w:lang w:eastAsia="pl-PL"/>
        </w:rPr>
        <w:t xml:space="preserve">Obsługa e-dokumentu w ESOD i </w:t>
      </w:r>
      <w:proofErr w:type="spellStart"/>
      <w:r>
        <w:rPr>
          <w:rFonts w:ascii="Verdana" w:hAnsi="Verdana" w:cs="Verdana"/>
          <w:sz w:val="18"/>
          <w:szCs w:val="18"/>
          <w:lang w:eastAsia="pl-PL"/>
        </w:rPr>
        <w:t>ePUAP</w:t>
      </w:r>
      <w:proofErr w:type="spellEnd"/>
      <w:r>
        <w:rPr>
          <w:rFonts w:ascii="Verdana" w:hAnsi="Verdana" w:cs="Verdana"/>
          <w:sz w:val="18"/>
          <w:szCs w:val="18"/>
          <w:lang w:eastAsia="pl-PL"/>
        </w:rPr>
        <w:t xml:space="preserve"> 2</w:t>
      </w:r>
      <w:r w:rsidRPr="006C7EB8">
        <w:rPr>
          <w:rStyle w:val="Pogrubienie"/>
          <w:b w:val="0"/>
        </w:rPr>
        <w:t xml:space="preserve"> </w:t>
      </w:r>
    </w:p>
    <w:p w:rsidR="00663B39" w:rsidRDefault="00663B39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63B39">
        <w:rPr>
          <w:rStyle w:val="Pogrubienie"/>
          <w:b w:val="0"/>
        </w:rPr>
        <w:t xml:space="preserve">Narzędzia elektroniczne: przetwarzanie tekstów </w:t>
      </w:r>
    </w:p>
    <w:p w:rsidR="00663B39" w:rsidRDefault="00663B39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63B39">
        <w:rPr>
          <w:rStyle w:val="Pogrubienie"/>
          <w:b w:val="0"/>
        </w:rPr>
        <w:t xml:space="preserve">Narzędzia elektroniczne: arkusze kalkulacyjne </w:t>
      </w:r>
    </w:p>
    <w:p w:rsidR="008F708A" w:rsidRDefault="00663B39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63B39">
        <w:rPr>
          <w:rStyle w:val="Pogrubienie"/>
          <w:b w:val="0"/>
        </w:rPr>
        <w:t xml:space="preserve">Ochrona danych osobowych, udostępnienie informacji publicznej </w:t>
      </w:r>
    </w:p>
    <w:p w:rsidR="001A1487" w:rsidRPr="006C7EB8" w:rsidRDefault="001A1487" w:rsidP="001A1487">
      <w:pPr>
        <w:pStyle w:val="Akapitzlist"/>
        <w:spacing w:after="0" w:line="240" w:lineRule="auto"/>
        <w:ind w:left="1276"/>
        <w:rPr>
          <w:rStyle w:val="Pogrubienie"/>
          <w:b w:val="0"/>
        </w:rPr>
      </w:pP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lastRenderedPageBreak/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Pr="006C7EB8">
        <w:t xml:space="preserve"> potrzeb stanowisk pracy i 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Ślesin  - Partner nr 1,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Stare Miasto  - Partner nr 2,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Rychwał – Partner nr 3,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Żelazków - Partner nr 4,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Koźminek - Partner nr 5,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Malanów – Partner nr 6,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i Miasto Tuliszków – Partner nr 7,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Grodziec – Partner nr 8,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Rzgów – Partner nr 9</w:t>
      </w:r>
      <w:r>
        <w:rPr>
          <w:rFonts w:cstheme="minorHAnsi"/>
        </w:rPr>
        <w:t>,</w:t>
      </w:r>
    </w:p>
    <w:p w:rsidR="004D30D6" w:rsidRP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Krzymów – Partner nr 10.</w:t>
      </w:r>
    </w:p>
    <w:p w:rsidR="0024655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:rsidR="00AB33EF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24655B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:rsidR="00DF2525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lastRenderedPageBreak/>
        <w:t xml:space="preserve">Segment 2 - Pracownicy zajmujący się zarządzaniem nieruchomościami, lokalami użytkowymi i nieruchomościami gruntowymi przeznaczonymi pod inwestycje lub promocją inwestycji w regionie (Moduł 2) 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6C7EB8" w:rsidRDefault="000466D0" w:rsidP="0095783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adresem: </w:t>
      </w:r>
      <w:hyperlink r:id="rId8" w:history="1">
        <w:r w:rsidR="00EA3616" w:rsidRPr="002C34BB">
          <w:rPr>
            <w:rStyle w:val="Hipercze"/>
            <w:rFonts w:eastAsia="Times New Roman" w:cstheme="minorHAnsi"/>
            <w:lang w:eastAsia="pl-PL"/>
          </w:rPr>
          <w:t>http://mtdconsulting.pl/projekty/profesjonalne-e-urzedy-w-10-jednostkach-samorzadu-terytorialnego-z-powiatow-kaliskiego-koninskiego-i-tureckiego/</w:t>
        </w:r>
      </w:hyperlink>
      <w:r w:rsidR="00EA3616">
        <w:rPr>
          <w:rFonts w:eastAsia="Times New Roman" w:cstheme="minorHAnsi"/>
          <w:lang w:eastAsia="pl-PL"/>
        </w:rPr>
        <w:t xml:space="preserve"> </w:t>
      </w:r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>egulaminu rekrutacji i uczestnictwa w projekcie:</w:t>
      </w:r>
    </w:p>
    <w:p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3839F7" w:rsidRPr="006C7EB8" w:rsidRDefault="003839F7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:rsidR="00731B43" w:rsidRPr="0015276E" w:rsidRDefault="0024655B" w:rsidP="00BA40E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EA3616">
        <w:rPr>
          <w:rFonts w:eastAsia="Times New Roman" w:cstheme="minorHAnsi"/>
          <w:lang w:eastAsia="pl-PL"/>
        </w:rPr>
        <w:t>Stowarzyszenie Gmin i Powiatów Wielkopolski, ul. Piekary 17, 61-823 Poznań</w:t>
      </w:r>
      <w:r w:rsidR="00731B43" w:rsidRPr="0095783C">
        <w:rPr>
          <w:rFonts w:eastAsia="Times New Roman" w:cstheme="minorHAnsi"/>
          <w:lang w:eastAsia="pl-PL"/>
        </w:rPr>
        <w:t xml:space="preserve">, z dopiskiem: </w:t>
      </w:r>
      <w:r w:rsidR="00731B43" w:rsidRPr="0095783C">
        <w:rPr>
          <w:rFonts w:cstheme="minorHAnsi"/>
        </w:rPr>
        <w:t>„</w:t>
      </w:r>
      <w:r w:rsidR="00B12142">
        <w:rPr>
          <w:rFonts w:cstheme="minorHAnsi"/>
        </w:rPr>
        <w:t>A</w:t>
      </w:r>
      <w:r w:rsidR="00EA3616">
        <w:rPr>
          <w:rFonts w:cstheme="minorHAnsi"/>
        </w:rPr>
        <w:t>nna Łohunko</w:t>
      </w:r>
      <w:r w:rsidR="00B12142">
        <w:rPr>
          <w:rFonts w:cstheme="minorHAnsi"/>
        </w:rPr>
        <w:t xml:space="preserve"> </w:t>
      </w:r>
      <w:r w:rsidR="00731B43" w:rsidRPr="0095783C">
        <w:rPr>
          <w:rFonts w:cstheme="minorHAnsi"/>
        </w:rPr>
        <w:t xml:space="preserve"> - Rekrutacja do projektu 2.18”</w:t>
      </w:r>
    </w:p>
    <w:p w:rsidR="00E200CE" w:rsidRPr="00731B43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Wszelkich informacji o rekrutacji udziela </w:t>
      </w:r>
      <w:r w:rsidR="00B12142">
        <w:rPr>
          <w:rFonts w:eastAsia="Times New Roman" w:cstheme="minorHAnsi"/>
          <w:lang w:eastAsia="pl-PL"/>
        </w:rPr>
        <w:t>A</w:t>
      </w:r>
      <w:r w:rsidR="00EA3616">
        <w:rPr>
          <w:rFonts w:eastAsia="Times New Roman" w:cstheme="minorHAnsi"/>
          <w:lang w:eastAsia="pl-PL"/>
        </w:rPr>
        <w:t>nna Łohunko</w:t>
      </w:r>
      <w:r w:rsidR="00B12142">
        <w:rPr>
          <w:rFonts w:eastAsia="Times New Roman" w:cstheme="minorHAnsi"/>
          <w:lang w:eastAsia="pl-PL"/>
        </w:rPr>
        <w:t xml:space="preserve"> </w:t>
      </w:r>
      <w:r w:rsidR="00731B43" w:rsidRPr="0095783C">
        <w:rPr>
          <w:rFonts w:eastAsia="Times New Roman" w:cstheme="minorHAnsi"/>
          <w:lang w:eastAsia="pl-PL"/>
        </w:rPr>
        <w:t xml:space="preserve"> –</w:t>
      </w:r>
      <w:r w:rsidR="00731B43" w:rsidRPr="0095783C">
        <w:rPr>
          <w:rFonts w:cstheme="minorHAnsi"/>
          <w:lang w:eastAsia="pl-PL"/>
        </w:rPr>
        <w:t xml:space="preserve"> Specjalista ds. współpracy </w:t>
      </w:r>
      <w:r w:rsidR="00731B43" w:rsidRPr="0095783C">
        <w:rPr>
          <w:rFonts w:cstheme="minorHAnsi"/>
          <w:lang w:eastAsia="pl-PL"/>
        </w:rPr>
        <w:br/>
        <w:t xml:space="preserve">z partnerami: </w:t>
      </w:r>
      <w:proofErr w:type="spellStart"/>
      <w:r w:rsidR="00731B43" w:rsidRPr="0095783C">
        <w:t>tel</w:t>
      </w:r>
      <w:proofErr w:type="spellEnd"/>
      <w:r w:rsidR="00731B43" w:rsidRPr="0095783C">
        <w:t>:</w:t>
      </w:r>
      <w:r w:rsidR="00EA3616">
        <w:t xml:space="preserve"> 61 22 40 797</w:t>
      </w:r>
      <w:r w:rsidR="00731B43" w:rsidRPr="0095783C">
        <w:t xml:space="preserve">,  e-mail: </w:t>
      </w:r>
      <w:r w:rsidR="00EA3616">
        <w:rPr>
          <w:rStyle w:val="Hipercze"/>
        </w:rPr>
        <w:t>a.lohunko@sgipw.wlkp.pl</w:t>
      </w:r>
    </w:p>
    <w:p w:rsidR="00661531" w:rsidRDefault="00661531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lastRenderedPageBreak/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EA3616">
        <w:rPr>
          <w:rFonts w:cstheme="minorHAnsi"/>
        </w:rPr>
        <w:t>10</w:t>
      </w:r>
      <w:r w:rsidRPr="006C7EB8">
        <w:rPr>
          <w:rFonts w:cstheme="minorHAnsi"/>
        </w:rPr>
        <w:t xml:space="preserve"> JST biorących udział w Projekcie.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5</w:t>
      </w:r>
      <w:r w:rsidR="00731B43">
        <w:rPr>
          <w:rFonts w:cstheme="minorHAnsi"/>
          <w:lang w:eastAsia="pl-PL"/>
        </w:rPr>
        <w:t xml:space="preserve">, </w:t>
      </w:r>
      <w:r w:rsidR="002A37C0" w:rsidRPr="006C7EB8">
        <w:rPr>
          <w:rFonts w:cstheme="minorHAnsi"/>
          <w:lang w:eastAsia="pl-PL"/>
        </w:rPr>
        <w:t>6</w:t>
      </w:r>
      <w:r w:rsidR="00731B43">
        <w:rPr>
          <w:rFonts w:cstheme="minorHAnsi"/>
          <w:lang w:eastAsia="pl-PL"/>
        </w:rPr>
        <w:t xml:space="preserve"> i 7</w:t>
      </w:r>
      <w:r w:rsidR="00AE544D" w:rsidRPr="006C7EB8">
        <w:rPr>
          <w:rFonts w:cstheme="minorHAnsi"/>
          <w:lang w:eastAsia="pl-PL"/>
        </w:rPr>
        <w:t xml:space="preserve">: </w:t>
      </w:r>
    </w:p>
    <w:p w:rsidR="0024655B" w:rsidRPr="006C7EB8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catering w dniu szkolenia, na który składa się obiad oraz przerwy kawowe,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materiały </w:t>
      </w:r>
      <w:proofErr w:type="spellStart"/>
      <w:r w:rsidRPr="006C7EB8">
        <w:rPr>
          <w:rFonts w:eastAsia="Times New Roman" w:cstheme="minorHAnsi"/>
          <w:lang w:eastAsia="pl-PL"/>
        </w:rPr>
        <w:t>dydaktyczno</w:t>
      </w:r>
      <w:proofErr w:type="spellEnd"/>
      <w:r w:rsidRPr="006C7EB8"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Warunkiem ukończenia szkoleń i otrzymania certyfikatu jest udział uczestnika w co najmniej </w:t>
      </w:r>
      <w:r w:rsidR="00661531">
        <w:rPr>
          <w:rFonts w:eastAsia="Times New Roman" w:cstheme="minorHAnsi"/>
          <w:lang w:eastAsia="pl-PL"/>
        </w:rPr>
        <w:t>66,67</w:t>
      </w:r>
      <w:r w:rsidRPr="006C7EB8">
        <w:rPr>
          <w:rFonts w:eastAsia="Times New Roman" w:cstheme="minorHAnsi"/>
          <w:lang w:eastAsia="pl-PL"/>
        </w:rPr>
        <w:t>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owi </w:t>
      </w:r>
      <w:r w:rsidR="000A24CF">
        <w:rPr>
          <w:rFonts w:eastAsia="Times New Roman" w:cstheme="minorHAnsi"/>
          <w:lang w:eastAsia="pl-PL"/>
        </w:rPr>
        <w:t xml:space="preserve">zwolnienia lekarskiego lub </w:t>
      </w:r>
      <w:bookmarkStart w:id="1" w:name="_GoBack"/>
      <w:bookmarkEnd w:id="1"/>
      <w:r w:rsidR="0024655B" w:rsidRPr="006C7EB8">
        <w:rPr>
          <w:rFonts w:eastAsia="Times New Roman" w:cstheme="minorHAnsi"/>
          <w:lang w:eastAsia="pl-PL"/>
        </w:rPr>
        <w:t>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</w:t>
      </w:r>
      <w:r w:rsidR="00F67ACD">
        <w:rPr>
          <w:rFonts w:eastAsia="Times New Roman" w:cstheme="minorHAnsi"/>
          <w:lang w:eastAsia="pl-PL"/>
        </w:rPr>
        <w:t>33,33</w:t>
      </w:r>
      <w:r w:rsidRPr="006C7EB8">
        <w:rPr>
          <w:rFonts w:eastAsia="Times New Roman" w:cstheme="minorHAnsi"/>
          <w:lang w:eastAsia="pl-PL"/>
        </w:rPr>
        <w:t>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127D2F" w:rsidRPr="006C7EB8">
        <w:rPr>
          <w:rFonts w:eastAsia="Times New Roman" w:cstheme="minorHAnsi"/>
          <w:lang w:eastAsia="pl-PL"/>
        </w:rPr>
        <w:t>szkoleń w projekcie</w:t>
      </w:r>
      <w:r w:rsidR="0024655B"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nieusprawiedliwionego opuszczenia co najmniej </w:t>
      </w:r>
      <w:r w:rsidR="00F67ACD">
        <w:rPr>
          <w:rFonts w:cstheme="minorHAnsi"/>
          <w:lang w:eastAsia="pl-PL"/>
        </w:rPr>
        <w:t>33,33</w:t>
      </w:r>
      <w:r w:rsidRPr="006C7EB8">
        <w:rPr>
          <w:rFonts w:cstheme="minorHAnsi"/>
          <w:lang w:eastAsia="pl-PL"/>
        </w:rPr>
        <w:t>% zajęć.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:rsidR="00BC7BE3" w:rsidRDefault="00BC7BE3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1B0A24" w:rsidRPr="006C7EB8">
        <w:rPr>
          <w:rFonts w:eastAsia="Times New Roman" w:cstheme="minorHAnsi"/>
          <w:lang w:eastAsia="pl-PL"/>
        </w:rPr>
        <w:t>i 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FA5366">
        <w:rPr>
          <w:rFonts w:eastAsia="Times New Roman" w:cstheme="minorHAnsi"/>
          <w:lang w:eastAsia="pl-PL"/>
        </w:rPr>
        <w:t>01</w:t>
      </w:r>
      <w:r w:rsidR="00704D10" w:rsidRPr="006C7EB8">
        <w:rPr>
          <w:rFonts w:eastAsia="Times New Roman" w:cstheme="minorHAnsi"/>
          <w:lang w:eastAsia="pl-PL"/>
        </w:rPr>
        <w:t>.</w:t>
      </w:r>
      <w:r w:rsidR="00FA5366">
        <w:rPr>
          <w:rFonts w:eastAsia="Times New Roman" w:cstheme="minorHAnsi"/>
          <w:lang w:eastAsia="pl-PL"/>
        </w:rPr>
        <w:t>0</w:t>
      </w:r>
      <w:r w:rsidR="00EA3616">
        <w:rPr>
          <w:rFonts w:eastAsia="Times New Roman" w:cstheme="minorHAnsi"/>
          <w:lang w:eastAsia="pl-PL"/>
        </w:rPr>
        <w:t>9</w:t>
      </w:r>
      <w:r w:rsidR="00704D10" w:rsidRPr="006C7EB8">
        <w:rPr>
          <w:rFonts w:eastAsia="Times New Roman" w:cstheme="minorHAnsi"/>
          <w:lang w:eastAsia="pl-PL"/>
        </w:rPr>
        <w:t>.201</w:t>
      </w:r>
      <w:r w:rsidR="00FA5366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EA3616">
        <w:rPr>
          <w:rFonts w:eastAsia="Times New Roman" w:cstheme="minorHAnsi"/>
          <w:lang w:eastAsia="pl-PL"/>
        </w:rPr>
        <w:t>1</w:t>
      </w:r>
      <w:r w:rsidR="001226F9" w:rsidRPr="006C7EB8">
        <w:rPr>
          <w:rFonts w:eastAsia="Times New Roman" w:cstheme="minorHAnsi"/>
          <w:lang w:eastAsia="pl-PL"/>
        </w:rPr>
        <w:t>.</w:t>
      </w:r>
      <w:r w:rsidR="00EA3616">
        <w:rPr>
          <w:rFonts w:eastAsia="Times New Roman" w:cstheme="minorHAnsi"/>
          <w:lang w:eastAsia="pl-PL"/>
        </w:rPr>
        <w:t>12</w:t>
      </w:r>
      <w:r w:rsidR="00704D10" w:rsidRPr="006C7EB8">
        <w:rPr>
          <w:rFonts w:eastAsia="Times New Roman" w:cstheme="minorHAnsi"/>
          <w:lang w:eastAsia="pl-PL"/>
        </w:rPr>
        <w:t>.2019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:rsidR="0074756B" w:rsidRPr="00FA5366" w:rsidRDefault="004639FF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sectPr w:rsidR="0074756B" w:rsidRPr="00FA5366" w:rsidSect="0095783C">
      <w:headerReference w:type="default" r:id="rId9"/>
      <w:footerReference w:type="default" r:id="rId10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557" w:rsidRDefault="00973557" w:rsidP="00A551D1">
      <w:pPr>
        <w:spacing w:after="0" w:line="240" w:lineRule="auto"/>
      </w:pPr>
      <w:r>
        <w:separator/>
      </w:r>
    </w:p>
  </w:endnote>
  <w:endnote w:type="continuationSeparator" w:id="0">
    <w:p w:rsidR="00973557" w:rsidRDefault="00973557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4D30D6" w:rsidRPr="004D30D6" w:rsidRDefault="003022B2" w:rsidP="004D30D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color w:val="000000"/>
      </w:rPr>
    </w:pPr>
    <w:r w:rsidRPr="004D30D6">
      <w:rPr>
        <w:rFonts w:asciiTheme="minorHAnsi" w:hAnsiTheme="minorHAnsi" w:cstheme="minorHAnsi"/>
        <w:sz w:val="20"/>
      </w:rPr>
      <w:t xml:space="preserve">Równościowy regulamin rekrutacji i udziału w projekcie </w:t>
    </w:r>
    <w:r w:rsidR="00C53A65" w:rsidRPr="004D30D6">
      <w:rPr>
        <w:rFonts w:asciiTheme="minorHAnsi" w:hAnsiTheme="minorHAnsi" w:cstheme="minorHAnsi"/>
        <w:sz w:val="20"/>
        <w:szCs w:val="20"/>
      </w:rPr>
      <w:t xml:space="preserve"> „</w:t>
    </w:r>
    <w:r w:rsidR="00663B39" w:rsidRPr="00663B39">
      <w:rPr>
        <w:sz w:val="20"/>
        <w:szCs w:val="20"/>
      </w:rPr>
      <w:t xml:space="preserve">Profesjonalne e-Urzędy w 10 jednostkach samorządu terytorialnego </w:t>
    </w:r>
    <w:r w:rsidR="00E303F1">
      <w:rPr>
        <w:sz w:val="20"/>
        <w:szCs w:val="20"/>
      </w:rPr>
      <w:t xml:space="preserve">z </w:t>
    </w:r>
    <w:r w:rsidR="00E303F1" w:rsidRPr="00663B39">
      <w:rPr>
        <w:sz w:val="20"/>
        <w:szCs w:val="20"/>
      </w:rPr>
      <w:t>powiat</w:t>
    </w:r>
    <w:r w:rsidR="00E303F1">
      <w:rPr>
        <w:sz w:val="20"/>
        <w:szCs w:val="20"/>
      </w:rPr>
      <w:t>ów</w:t>
    </w:r>
    <w:r w:rsidR="00E303F1" w:rsidRPr="00663B39">
      <w:rPr>
        <w:sz w:val="20"/>
        <w:szCs w:val="20"/>
      </w:rPr>
      <w:t xml:space="preserve"> </w:t>
    </w:r>
    <w:r w:rsidR="00663B39" w:rsidRPr="00663B39">
      <w:rPr>
        <w:sz w:val="20"/>
        <w:szCs w:val="20"/>
      </w:rPr>
      <w:t>kaliskiego, konińskiego i tureckiego</w:t>
    </w:r>
    <w:r w:rsidR="004D30D6" w:rsidRPr="004D30D6">
      <w:t>”</w:t>
    </w:r>
  </w:p>
  <w:p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557" w:rsidRDefault="00973557" w:rsidP="00A551D1">
      <w:pPr>
        <w:spacing w:after="0" w:line="240" w:lineRule="auto"/>
      </w:pPr>
      <w:r>
        <w:separator/>
      </w:r>
    </w:p>
  </w:footnote>
  <w:footnote w:type="continuationSeparator" w:id="0">
    <w:p w:rsidR="00973557" w:rsidRDefault="00973557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973557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BE2747" w:rsidRPr="00BE274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BE2747" w:rsidRPr="00BE274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6F3"/>
    <w:multiLevelType w:val="hybridMultilevel"/>
    <w:tmpl w:val="390CD8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C3C0C"/>
    <w:multiLevelType w:val="hybridMultilevel"/>
    <w:tmpl w:val="A058DE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7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2"/>
  </w:num>
  <w:num w:numId="5">
    <w:abstractNumId w:val="4"/>
  </w:num>
  <w:num w:numId="6">
    <w:abstractNumId w:val="6"/>
  </w:num>
  <w:num w:numId="7">
    <w:abstractNumId w:val="31"/>
  </w:num>
  <w:num w:numId="8">
    <w:abstractNumId w:val="11"/>
  </w:num>
  <w:num w:numId="9">
    <w:abstractNumId w:val="23"/>
  </w:num>
  <w:num w:numId="10">
    <w:abstractNumId w:val="34"/>
  </w:num>
  <w:num w:numId="11">
    <w:abstractNumId w:val="10"/>
  </w:num>
  <w:num w:numId="12">
    <w:abstractNumId w:val="13"/>
  </w:num>
  <w:num w:numId="13">
    <w:abstractNumId w:val="14"/>
  </w:num>
  <w:num w:numId="14">
    <w:abstractNumId w:val="38"/>
  </w:num>
  <w:num w:numId="15">
    <w:abstractNumId w:val="24"/>
  </w:num>
  <w:num w:numId="16">
    <w:abstractNumId w:val="39"/>
  </w:num>
  <w:num w:numId="17">
    <w:abstractNumId w:val="3"/>
  </w:num>
  <w:num w:numId="18">
    <w:abstractNumId w:val="7"/>
  </w:num>
  <w:num w:numId="19">
    <w:abstractNumId w:val="5"/>
  </w:num>
  <w:num w:numId="20">
    <w:abstractNumId w:val="9"/>
  </w:num>
  <w:num w:numId="21">
    <w:abstractNumId w:val="37"/>
  </w:num>
  <w:num w:numId="22">
    <w:abstractNumId w:val="27"/>
  </w:num>
  <w:num w:numId="23">
    <w:abstractNumId w:val="32"/>
  </w:num>
  <w:num w:numId="24">
    <w:abstractNumId w:val="22"/>
  </w:num>
  <w:num w:numId="25">
    <w:abstractNumId w:val="26"/>
  </w:num>
  <w:num w:numId="26">
    <w:abstractNumId w:val="35"/>
  </w:num>
  <w:num w:numId="27">
    <w:abstractNumId w:val="12"/>
  </w:num>
  <w:num w:numId="28">
    <w:abstractNumId w:val="1"/>
  </w:num>
  <w:num w:numId="29">
    <w:abstractNumId w:val="18"/>
  </w:num>
  <w:num w:numId="30">
    <w:abstractNumId w:val="30"/>
  </w:num>
  <w:num w:numId="31">
    <w:abstractNumId w:val="33"/>
  </w:num>
  <w:num w:numId="32">
    <w:abstractNumId w:val="25"/>
  </w:num>
  <w:num w:numId="33">
    <w:abstractNumId w:val="15"/>
  </w:num>
  <w:num w:numId="34">
    <w:abstractNumId w:val="19"/>
  </w:num>
  <w:num w:numId="35">
    <w:abstractNumId w:val="17"/>
  </w:num>
  <w:num w:numId="36">
    <w:abstractNumId w:val="16"/>
  </w:num>
  <w:num w:numId="37">
    <w:abstractNumId w:val="20"/>
  </w:num>
  <w:num w:numId="38">
    <w:abstractNumId w:val="29"/>
  </w:num>
  <w:num w:numId="39">
    <w:abstractNumId w:val="0"/>
  </w:num>
  <w:num w:numId="40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5482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24CF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4E58"/>
    <w:rsid w:val="001952EA"/>
    <w:rsid w:val="001960FB"/>
    <w:rsid w:val="00197748"/>
    <w:rsid w:val="001A0411"/>
    <w:rsid w:val="001A1487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C757E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4DDF"/>
    <w:rsid w:val="001F5142"/>
    <w:rsid w:val="00200233"/>
    <w:rsid w:val="00201CE4"/>
    <w:rsid w:val="002043FE"/>
    <w:rsid w:val="00206A3B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1C2"/>
    <w:rsid w:val="004205C4"/>
    <w:rsid w:val="004226F6"/>
    <w:rsid w:val="004240DD"/>
    <w:rsid w:val="00425672"/>
    <w:rsid w:val="004257EC"/>
    <w:rsid w:val="00430530"/>
    <w:rsid w:val="0043081B"/>
    <w:rsid w:val="00431058"/>
    <w:rsid w:val="0043638F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66152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30D6"/>
    <w:rsid w:val="004D46A7"/>
    <w:rsid w:val="004D4779"/>
    <w:rsid w:val="004E2C1C"/>
    <w:rsid w:val="004E4405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3343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564"/>
    <w:rsid w:val="005A2A43"/>
    <w:rsid w:val="005A2FA3"/>
    <w:rsid w:val="005A3A2C"/>
    <w:rsid w:val="005A3C8D"/>
    <w:rsid w:val="005A6C26"/>
    <w:rsid w:val="005B2992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1531"/>
    <w:rsid w:val="006621A7"/>
    <w:rsid w:val="00663B39"/>
    <w:rsid w:val="00663DF4"/>
    <w:rsid w:val="00670E1A"/>
    <w:rsid w:val="006732B3"/>
    <w:rsid w:val="006772F2"/>
    <w:rsid w:val="0068303B"/>
    <w:rsid w:val="00685804"/>
    <w:rsid w:val="00687E2C"/>
    <w:rsid w:val="0069554B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24519"/>
    <w:rsid w:val="00730043"/>
    <w:rsid w:val="00731443"/>
    <w:rsid w:val="00731B43"/>
    <w:rsid w:val="00732092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2073"/>
    <w:rsid w:val="00763CC6"/>
    <w:rsid w:val="00767E82"/>
    <w:rsid w:val="00770072"/>
    <w:rsid w:val="00770EAC"/>
    <w:rsid w:val="00776CE4"/>
    <w:rsid w:val="007807E0"/>
    <w:rsid w:val="00780F9F"/>
    <w:rsid w:val="00782756"/>
    <w:rsid w:val="00785099"/>
    <w:rsid w:val="007855A0"/>
    <w:rsid w:val="00791CE1"/>
    <w:rsid w:val="007939C1"/>
    <w:rsid w:val="007958DF"/>
    <w:rsid w:val="007A32BE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0EF1"/>
    <w:rsid w:val="008343E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63517"/>
    <w:rsid w:val="00870B79"/>
    <w:rsid w:val="00870D63"/>
    <w:rsid w:val="00874B04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D4243"/>
    <w:rsid w:val="008E0067"/>
    <w:rsid w:val="008E03AA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557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56D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2C8"/>
    <w:rsid w:val="00AF4343"/>
    <w:rsid w:val="00AF6A31"/>
    <w:rsid w:val="00AF71CA"/>
    <w:rsid w:val="00AF79AE"/>
    <w:rsid w:val="00B025BD"/>
    <w:rsid w:val="00B10222"/>
    <w:rsid w:val="00B1103A"/>
    <w:rsid w:val="00B12142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C377B"/>
    <w:rsid w:val="00BC7BE3"/>
    <w:rsid w:val="00BD0680"/>
    <w:rsid w:val="00BD1A59"/>
    <w:rsid w:val="00BD1BDA"/>
    <w:rsid w:val="00BD2CA4"/>
    <w:rsid w:val="00BD5C74"/>
    <w:rsid w:val="00BD7241"/>
    <w:rsid w:val="00BE1CF7"/>
    <w:rsid w:val="00BE209D"/>
    <w:rsid w:val="00BE2747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1470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BA"/>
    <w:rsid w:val="00CE1305"/>
    <w:rsid w:val="00CE4DED"/>
    <w:rsid w:val="00CE5694"/>
    <w:rsid w:val="00CE5C02"/>
    <w:rsid w:val="00CF1C75"/>
    <w:rsid w:val="00CF2A8B"/>
    <w:rsid w:val="00CF6F32"/>
    <w:rsid w:val="00CF7C55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1055"/>
    <w:rsid w:val="00D3297E"/>
    <w:rsid w:val="00D353D8"/>
    <w:rsid w:val="00D35CFD"/>
    <w:rsid w:val="00D41288"/>
    <w:rsid w:val="00D43173"/>
    <w:rsid w:val="00D4421B"/>
    <w:rsid w:val="00D46375"/>
    <w:rsid w:val="00D4732F"/>
    <w:rsid w:val="00D50E0D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03F1"/>
    <w:rsid w:val="00E37A4F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34B1"/>
    <w:rsid w:val="00EA3616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3893"/>
    <w:rsid w:val="00ED461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122B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67ACD"/>
    <w:rsid w:val="00F73384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13A472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dconsulting.pl/projekty/profesjonalne-e-urzedy-w-10-jednostkach-samorzadu-terytorialnego-z-powiatow-kaliskiego-koninskiego-i-tureckieg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DE78-099A-4445-A0AA-5AC02B19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0</TotalTime>
  <Pages>6</Pages>
  <Words>2177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15212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2</cp:revision>
  <cp:lastPrinted>2018-10-30T12:44:00Z</cp:lastPrinted>
  <dcterms:created xsi:type="dcterms:W3CDTF">2019-03-21T14:09:00Z</dcterms:created>
  <dcterms:modified xsi:type="dcterms:W3CDTF">2019-03-21T14:09:00Z</dcterms:modified>
</cp:coreProperties>
</file>