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>Załącznik 2b do Równościowego regulaminu rekrutacji i udziału w projekcie</w:t>
      </w:r>
      <w:r w:rsidRPr="00B12566">
        <w:rPr>
          <w:rFonts w:asciiTheme="minorHAnsi" w:hAnsiTheme="minorHAnsi"/>
          <w:b/>
        </w:rPr>
        <w:t xml:space="preserve"> </w:t>
      </w:r>
      <w:r w:rsidR="003D42B0" w:rsidRPr="00B12566">
        <w:rPr>
          <w:rFonts w:asciiTheme="minorHAnsi" w:hAnsiTheme="minorHAnsi" w:cstheme="minorHAnsi"/>
          <w:b/>
        </w:rPr>
        <w:t>„</w:t>
      </w:r>
      <w:r w:rsidR="00B12566" w:rsidRPr="00B12566">
        <w:rPr>
          <w:rFonts w:asciiTheme="minorHAnsi" w:hAnsiTheme="minorHAnsi" w:cs="Verdana"/>
          <w:b/>
          <w:lang w:eastAsia="pl-PL"/>
        </w:rPr>
        <w:t>Miasta średnie województwa mazowieckiego liderami e-usług</w:t>
      </w:r>
      <w:r w:rsidR="003D42B0" w:rsidRPr="00B12566">
        <w:rPr>
          <w:rFonts w:asciiTheme="minorHAnsi" w:hAnsiTheme="minorHAnsi" w:cstheme="minorHAnsi"/>
          <w:b/>
        </w:rPr>
        <w:t>”</w:t>
      </w:r>
      <w:r w:rsidR="003D42B0" w:rsidRPr="00B12566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5363C" w:rsidRPr="00E5363C" w:rsidRDefault="00E5363C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Pr="00F410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Cyberprzest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rzeń - bezpieczeństwo w pracy z </w:t>
            </w: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komputerem i przeglądarką internetową*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Ochrona danych osobowych, udostępnienie informacji publicznej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Zarządzanie e-dokumentem w świetle KPA i instrukcji kancelaryjnej i e-</w:t>
            </w:r>
            <w:proofErr w:type="spellStart"/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Puap</w:t>
            </w:r>
            <w:proofErr w:type="spellEnd"/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Zarz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ądzanie personelem i </w:t>
            </w: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91" w:rsidRDefault="00881C91" w:rsidP="00A551D1">
      <w:pPr>
        <w:spacing w:after="0" w:line="240" w:lineRule="auto"/>
      </w:pPr>
      <w:r>
        <w:separator/>
      </w:r>
    </w:p>
  </w:endnote>
  <w:endnote w:type="continuationSeparator" w:id="0">
    <w:p w:rsidR="00881C91" w:rsidRDefault="00881C91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B12566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B12566">
      <w:rPr>
        <w:rFonts w:asciiTheme="minorHAnsi" w:hAnsiTheme="minorHAnsi" w:cstheme="minorHAnsi"/>
        <w:sz w:val="18"/>
        <w:szCs w:val="18"/>
      </w:rPr>
      <w:t>„</w:t>
    </w:r>
    <w:r w:rsidR="00B12566" w:rsidRPr="00B12566">
      <w:rPr>
        <w:rFonts w:asciiTheme="minorHAnsi" w:hAnsiTheme="minorHAnsi" w:cs="Verdana"/>
        <w:sz w:val="18"/>
        <w:szCs w:val="18"/>
        <w:lang w:eastAsia="pl-PL"/>
      </w:rPr>
      <w:t>Miasta średnie województwa mazowieckiego liderami e-usług</w:t>
    </w:r>
    <w:r w:rsidRPr="00B12566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91" w:rsidRDefault="00881C91" w:rsidP="00A551D1">
      <w:pPr>
        <w:spacing w:after="0" w:line="240" w:lineRule="auto"/>
      </w:pPr>
      <w:r>
        <w:separator/>
      </w:r>
    </w:p>
  </w:footnote>
  <w:footnote w:type="continuationSeparator" w:id="0">
    <w:p w:rsidR="00881C91" w:rsidRDefault="00881C91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5A96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1C91"/>
    <w:rsid w:val="00882397"/>
    <w:rsid w:val="00885FC3"/>
    <w:rsid w:val="00886744"/>
    <w:rsid w:val="00887BDD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B578A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2566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27B8"/>
    <w:rsid w:val="00E37A4F"/>
    <w:rsid w:val="00E40C7F"/>
    <w:rsid w:val="00E44F1C"/>
    <w:rsid w:val="00E5363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507D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9AD-1CA5-4EFB-8720-DB765EA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8</cp:revision>
  <cp:lastPrinted>2016-12-07T13:36:00Z</cp:lastPrinted>
  <dcterms:created xsi:type="dcterms:W3CDTF">2018-06-13T11:51:00Z</dcterms:created>
  <dcterms:modified xsi:type="dcterms:W3CDTF">2019-02-06T15:53:00Z</dcterms:modified>
</cp:coreProperties>
</file>