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B0" w:rsidRDefault="000B63CA" w:rsidP="00FD2BB8">
      <w:pPr>
        <w:spacing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 xml:space="preserve">Załącznik 2b do Równościowego regulaminu rekrutacji i udziału w projekcie </w:t>
      </w:r>
      <w:r w:rsidR="003D42B0" w:rsidRPr="00BB3C12">
        <w:rPr>
          <w:rFonts w:asciiTheme="minorHAnsi" w:hAnsiTheme="minorHAnsi" w:cstheme="minorHAnsi"/>
          <w:b/>
        </w:rPr>
        <w:t>„</w:t>
      </w:r>
      <w:r w:rsidR="00BB3C12" w:rsidRPr="00BB3C12">
        <w:rPr>
          <w:rFonts w:asciiTheme="minorHAnsi" w:hAnsiTheme="minorHAnsi" w:cs="Verdana"/>
          <w:b/>
          <w:lang w:eastAsia="pl-PL"/>
        </w:rPr>
        <w:t>Miasta średnie województwa mazowieckiego liderami e-usług</w:t>
      </w:r>
      <w:r w:rsidR="003D42B0" w:rsidRPr="00BB3C12">
        <w:rPr>
          <w:rFonts w:asciiTheme="minorHAnsi" w:hAnsiTheme="minorHAnsi" w:cstheme="minorHAnsi"/>
          <w:b/>
        </w:rPr>
        <w:t>”</w:t>
      </w:r>
      <w:r w:rsidR="003D42B0" w:rsidRPr="00BB3C12">
        <w:rPr>
          <w:rFonts w:asciiTheme="minorHAnsi" w:hAnsiTheme="minorHAnsi" w:cs="Arial"/>
          <w:b/>
          <w:color w:val="333333"/>
        </w:rPr>
        <w:t xml:space="preserve"> </w:t>
      </w:r>
    </w:p>
    <w:p w:rsidR="00E66B83" w:rsidRPr="002755C8" w:rsidRDefault="00E66B83" w:rsidP="00E6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DEFICYTÓW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E52425" w:rsidRPr="00E52425" w:rsidRDefault="00E52425" w:rsidP="00560D5C">
      <w:pPr>
        <w:spacing w:after="0" w:line="240" w:lineRule="auto"/>
        <w:jc w:val="center"/>
        <w:rPr>
          <w:rFonts w:asciiTheme="minorHAnsi" w:hAnsiTheme="minorHAnsi" w:cstheme="minorHAnsi"/>
          <w:b/>
          <w:sz w:val="12"/>
        </w:rPr>
      </w:pPr>
    </w:p>
    <w:p w:rsidR="000B63CA" w:rsidRPr="006814C6" w:rsidRDefault="000B63CA" w:rsidP="00E52425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 xml:space="preserve">MODUŁ </w:t>
      </w:r>
      <w:r w:rsidR="007003F1">
        <w:rPr>
          <w:rFonts w:asciiTheme="minorHAnsi" w:hAnsiTheme="minorHAnsi" w:cstheme="minorHAnsi"/>
          <w:b/>
        </w:rPr>
        <w:t>2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</w:t>
      </w:r>
      <w:r w:rsidR="007003F1">
        <w:rPr>
          <w:b/>
        </w:rPr>
        <w:t>2</w:t>
      </w:r>
      <w:r w:rsidRPr="006814C6">
        <w:rPr>
          <w:b/>
        </w:rPr>
        <w:t xml:space="preserve">: </w:t>
      </w:r>
      <w:r w:rsidR="007003F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Pracownicy zajmujący się zarządzaniem nieruchomościami, lokalami użytkowymi i nieruchomościami gruntowymi przeznaczonymi pod inwestycje lub promocj</w:t>
      </w:r>
      <w:r w:rsidR="00E5242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i </w:t>
      </w:r>
      <w:r w:rsidR="007003F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inwestycji w regionie</w:t>
      </w:r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DD3B4A" w:rsidRDefault="00DD3B4A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DD3B4A">
              <w:rPr>
                <w:rFonts w:ascii="Times New Roman" w:hAnsi="Times New Roman"/>
                <w:sz w:val="18"/>
                <w:szCs w:val="18"/>
                <w:lang w:eastAsia="pl-PL"/>
              </w:rPr>
              <w:t>Gospodarka nieruchomościami, odpadami i ochrona środowiska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DD3B4A" w:rsidRDefault="00DD3B4A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DD3B4A">
              <w:rPr>
                <w:rFonts w:ascii="Times New Roman" w:hAnsi="Times New Roman"/>
                <w:sz w:val="18"/>
                <w:szCs w:val="18"/>
                <w:lang w:eastAsia="pl-PL"/>
              </w:rPr>
              <w:t>Praktyczne aspekty promocji, zbywania, dzierżawy i najmu zasobów nieruchomości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DD3B4A" w:rsidRDefault="00DD3B4A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Prawne aspekty planowania i </w:t>
            </w:r>
            <w:r w:rsidRPr="00DD3B4A">
              <w:rPr>
                <w:rFonts w:ascii="Times New Roman" w:hAnsi="Times New Roman"/>
                <w:sz w:val="18"/>
                <w:szCs w:val="18"/>
                <w:lang w:eastAsia="pl-PL"/>
              </w:rPr>
              <w:t>zagospodarowania przestrzennego w samorządzie gminny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4A" w:rsidRPr="00DD3B4A" w:rsidRDefault="00DD3B4A" w:rsidP="00D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D3B4A">
              <w:rPr>
                <w:rFonts w:ascii="Times New Roman" w:hAnsi="Times New Roman"/>
                <w:sz w:val="18"/>
                <w:szCs w:val="18"/>
                <w:lang w:eastAsia="pl-PL"/>
              </w:rPr>
              <w:t>Tworzenie i zarządza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nie mieszkaniami chronionymi, o </w:t>
            </w:r>
            <w:bookmarkStart w:id="0" w:name="_GoBack"/>
            <w:bookmarkEnd w:id="0"/>
            <w:r w:rsidRPr="00DD3B4A">
              <w:rPr>
                <w:rFonts w:ascii="Times New Roman" w:hAnsi="Times New Roman"/>
                <w:sz w:val="18"/>
                <w:szCs w:val="18"/>
                <w:lang w:eastAsia="pl-PL"/>
              </w:rPr>
              <w:t>których mowa w art. 53 ustawy o</w:t>
            </w:r>
          </w:p>
          <w:p w:rsidR="00656B76" w:rsidRPr="006814C6" w:rsidRDefault="00DD3B4A" w:rsidP="00DD3B4A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DD3B4A">
              <w:rPr>
                <w:rFonts w:ascii="Times New Roman" w:hAnsi="Times New Roman"/>
                <w:sz w:val="18"/>
                <w:szCs w:val="18"/>
                <w:lang w:eastAsia="pl-PL"/>
              </w:rPr>
              <w:t>pomocy społecznej (KRYT. PREMIUJĄCE nr 1)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B7475" w:rsidRDefault="00EB7475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814C6" w:rsidRPr="00E52425" w:rsidRDefault="006814C6" w:rsidP="00E5242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sectPr w:rsidR="006814C6" w:rsidRPr="00E52425" w:rsidSect="00560D5C">
      <w:headerReference w:type="default" r:id="rId8"/>
      <w:footerReference w:type="default" r:id="rId9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DE" w:rsidRDefault="00131CDE" w:rsidP="00A551D1">
      <w:pPr>
        <w:spacing w:after="0" w:line="240" w:lineRule="auto"/>
      </w:pPr>
      <w:r>
        <w:separator/>
      </w:r>
    </w:p>
  </w:endnote>
  <w:endnote w:type="continuationSeparator" w:id="0">
    <w:p w:rsidR="00131CDE" w:rsidRDefault="00131CDE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F6" w:rsidRPr="00E66B83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E66B83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17722B" w:rsidRDefault="00CA48BE" w:rsidP="00CA48BE">
    <w:pPr>
      <w:spacing w:after="0" w:line="36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17722B">
      <w:rPr>
        <w:rFonts w:asciiTheme="minorHAnsi" w:hAnsiTheme="minorHAnsi" w:cstheme="minorHAnsi"/>
        <w:sz w:val="18"/>
        <w:szCs w:val="18"/>
      </w:rPr>
      <w:t>„</w:t>
    </w:r>
    <w:r w:rsidR="00BB3C12" w:rsidRPr="0017722B">
      <w:rPr>
        <w:rFonts w:asciiTheme="minorHAnsi" w:hAnsiTheme="minorHAnsi" w:cs="Verdana"/>
        <w:sz w:val="18"/>
        <w:szCs w:val="18"/>
        <w:lang w:eastAsia="pl-PL"/>
      </w:rPr>
      <w:t>Miasta średnie województwa mazowieckiego liderami e-usług</w:t>
    </w:r>
    <w:r w:rsidRPr="0017722B">
      <w:rPr>
        <w:rFonts w:asciiTheme="minorHAnsi" w:hAnsiTheme="minorHAnsi" w:cstheme="minorHAnsi"/>
        <w:sz w:val="18"/>
        <w:szCs w:val="18"/>
      </w:rPr>
      <w:t>”</w:t>
    </w:r>
  </w:p>
  <w:p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DE" w:rsidRDefault="00131CDE" w:rsidP="00A551D1">
      <w:pPr>
        <w:spacing w:after="0" w:line="240" w:lineRule="auto"/>
      </w:pPr>
      <w:r>
        <w:separator/>
      </w:r>
    </w:p>
  </w:footnote>
  <w:footnote w:type="continuationSeparator" w:id="0">
    <w:p w:rsidR="00131CDE" w:rsidRDefault="00131CDE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F6" w:rsidRPr="00CE5C02" w:rsidRDefault="00560D5C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5C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1CDE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22B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3FD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3E32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3BCF"/>
    <w:rsid w:val="003546E9"/>
    <w:rsid w:val="003555DB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D42B0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3AE2"/>
    <w:rsid w:val="00405D9B"/>
    <w:rsid w:val="00406F84"/>
    <w:rsid w:val="00410462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0D5C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2855"/>
    <w:rsid w:val="00687E2C"/>
    <w:rsid w:val="0069053D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03F1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A3B2B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2ED4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80458"/>
    <w:rsid w:val="009811FB"/>
    <w:rsid w:val="00990D36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053B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3AEC"/>
    <w:rsid w:val="00BB3C12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2BEC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48BE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242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3B4A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27B8"/>
    <w:rsid w:val="00E37A4F"/>
    <w:rsid w:val="00E40C7F"/>
    <w:rsid w:val="00E44F1C"/>
    <w:rsid w:val="00E52425"/>
    <w:rsid w:val="00E541B4"/>
    <w:rsid w:val="00E550E6"/>
    <w:rsid w:val="00E55597"/>
    <w:rsid w:val="00E6122C"/>
    <w:rsid w:val="00E634D7"/>
    <w:rsid w:val="00E66B83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3FF4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488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BB8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DAC5-A845-4207-BD81-F9BADA44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1377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ALA</cp:lastModifiedBy>
  <cp:revision>7</cp:revision>
  <cp:lastPrinted>2016-12-07T13:36:00Z</cp:lastPrinted>
  <dcterms:created xsi:type="dcterms:W3CDTF">2018-10-30T12:56:00Z</dcterms:created>
  <dcterms:modified xsi:type="dcterms:W3CDTF">2019-02-06T15:47:00Z</dcterms:modified>
</cp:coreProperties>
</file>