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F75585" w:rsidRDefault="009638AB" w:rsidP="00F75585">
      <w:pP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F75585" w:rsidRPr="00F75585">
        <w:rPr>
          <w:rFonts w:asciiTheme="minorHAnsi" w:hAnsiTheme="minorHAnsi" w:cstheme="minorHAnsi"/>
          <w:b/>
          <w:bCs/>
          <w:shd w:val="clear" w:color="auto" w:fill="FFFFFF"/>
        </w:rPr>
        <w:t xml:space="preserve">E-Urzędy w powiatach poznańskim i gnieźnieńskim” i nr projektu WND-POWR.02.18.00-00-0041/17. </w:t>
      </w:r>
    </w:p>
    <w:p w:rsidR="00F75585" w:rsidRDefault="00F75585" w:rsidP="00F75585">
      <w:pP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24655B" w:rsidRPr="006C7EB8" w:rsidRDefault="0024655B" w:rsidP="00F75585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E405C1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</w:t>
      </w:r>
      <w:r w:rsidRPr="00E40E58">
        <w:rPr>
          <w:rFonts w:cstheme="minorHAnsi"/>
        </w:rPr>
        <w:t xml:space="preserve">projektu </w:t>
      </w:r>
      <w:r w:rsidR="00E40E58">
        <w:rPr>
          <w:rFonts w:cstheme="minorHAnsi"/>
        </w:rPr>
        <w:t>„</w:t>
      </w:r>
      <w:r w:rsidR="00F75585" w:rsidRPr="00E40E58">
        <w:rPr>
          <w:rFonts w:asciiTheme="minorHAnsi" w:hAnsiTheme="minorHAnsi" w:cstheme="minorHAnsi"/>
          <w:b/>
          <w:bCs/>
        </w:rPr>
        <w:t>E-Urzędy w powiatach poznańskim i gnieźnieńskim”</w:t>
      </w:r>
      <w:r w:rsidR="00F75585" w:rsidRPr="00E405C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61A96" w:rsidRPr="00E405C1">
        <w:rPr>
          <w:rFonts w:cstheme="minorHAnsi"/>
        </w:rPr>
        <w:t xml:space="preserve">zwanego dalej „projekt”. </w:t>
      </w:r>
    </w:p>
    <w:p w:rsidR="0024655B" w:rsidRPr="00E405C1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E405C1">
        <w:rPr>
          <w:rFonts w:cstheme="minorHAnsi"/>
        </w:rPr>
        <w:t xml:space="preserve">Projekt </w:t>
      </w:r>
      <w:r w:rsidRPr="00E405C1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E405C1">
        <w:rPr>
          <w:rFonts w:eastAsia="Times New Roman" w:cstheme="minorHAnsi"/>
          <w:bCs/>
          <w:lang w:eastAsia="pl-PL"/>
        </w:rPr>
        <w:t xml:space="preserve">od </w:t>
      </w:r>
      <w:r w:rsidR="00B92237" w:rsidRPr="00E405C1">
        <w:rPr>
          <w:rFonts w:eastAsia="Times New Roman" w:cstheme="minorHAnsi"/>
          <w:bCs/>
          <w:lang w:eastAsia="pl-PL"/>
        </w:rPr>
        <w:t>01</w:t>
      </w:r>
      <w:r w:rsidR="00B945C7" w:rsidRPr="00E405C1">
        <w:rPr>
          <w:rFonts w:eastAsia="Times New Roman" w:cstheme="minorHAnsi"/>
          <w:bCs/>
          <w:lang w:eastAsia="pl-PL"/>
        </w:rPr>
        <w:t>.</w:t>
      </w:r>
      <w:r w:rsidR="00B92237" w:rsidRPr="00E405C1">
        <w:rPr>
          <w:rFonts w:eastAsia="Times New Roman" w:cstheme="minorHAnsi"/>
          <w:bCs/>
          <w:lang w:eastAsia="pl-PL"/>
        </w:rPr>
        <w:t>04</w:t>
      </w:r>
      <w:r w:rsidR="00B945C7" w:rsidRPr="00E405C1">
        <w:rPr>
          <w:rFonts w:eastAsia="Times New Roman" w:cstheme="minorHAnsi"/>
          <w:bCs/>
          <w:lang w:eastAsia="pl-PL"/>
        </w:rPr>
        <w:t>.201</w:t>
      </w:r>
      <w:r w:rsidR="00B92237" w:rsidRPr="00E405C1">
        <w:rPr>
          <w:rFonts w:eastAsia="Times New Roman" w:cstheme="minorHAnsi"/>
          <w:bCs/>
          <w:lang w:eastAsia="pl-PL"/>
        </w:rPr>
        <w:t>8</w:t>
      </w:r>
      <w:r w:rsidR="00B945C7" w:rsidRPr="00E405C1">
        <w:rPr>
          <w:rFonts w:eastAsia="Times New Roman" w:cstheme="minorHAnsi"/>
          <w:bCs/>
          <w:lang w:eastAsia="pl-PL"/>
        </w:rPr>
        <w:t xml:space="preserve"> r</w:t>
      </w:r>
      <w:r w:rsidR="00425672" w:rsidRPr="00E405C1">
        <w:rPr>
          <w:rFonts w:eastAsia="Times New Roman" w:cstheme="minorHAnsi"/>
          <w:bCs/>
          <w:lang w:eastAsia="pl-PL"/>
        </w:rPr>
        <w:t>. do 3</w:t>
      </w:r>
      <w:r w:rsidR="00B92237" w:rsidRPr="00E405C1">
        <w:rPr>
          <w:rFonts w:eastAsia="Times New Roman" w:cstheme="minorHAnsi"/>
          <w:bCs/>
          <w:lang w:eastAsia="pl-PL"/>
        </w:rPr>
        <w:t>0</w:t>
      </w:r>
      <w:r w:rsidR="00425672" w:rsidRPr="00E405C1">
        <w:rPr>
          <w:rFonts w:eastAsia="Times New Roman" w:cstheme="minorHAnsi"/>
          <w:bCs/>
          <w:lang w:eastAsia="pl-PL"/>
        </w:rPr>
        <w:t>.</w:t>
      </w:r>
      <w:r w:rsidR="00B945C7" w:rsidRPr="00E405C1">
        <w:rPr>
          <w:rFonts w:eastAsia="Times New Roman" w:cstheme="minorHAnsi"/>
          <w:bCs/>
          <w:lang w:eastAsia="pl-PL"/>
        </w:rPr>
        <w:t>0</w:t>
      </w:r>
      <w:r w:rsidR="00B92237" w:rsidRPr="00E405C1">
        <w:rPr>
          <w:rFonts w:eastAsia="Times New Roman" w:cstheme="minorHAnsi"/>
          <w:bCs/>
          <w:lang w:eastAsia="pl-PL"/>
        </w:rPr>
        <w:t>6</w:t>
      </w:r>
      <w:r w:rsidR="00B945C7" w:rsidRPr="00E405C1">
        <w:rPr>
          <w:rFonts w:eastAsia="Times New Roman" w:cstheme="minorHAnsi"/>
          <w:bCs/>
          <w:lang w:eastAsia="pl-PL"/>
        </w:rPr>
        <w:t>.2019 r.</w:t>
      </w:r>
      <w:r w:rsidRPr="00E405C1">
        <w:rPr>
          <w:rFonts w:eastAsia="Times New Roman" w:cstheme="minorHAnsi"/>
          <w:bCs/>
          <w:lang w:eastAsia="pl-PL"/>
        </w:rPr>
        <w:t xml:space="preserve"> przez </w:t>
      </w:r>
      <w:r w:rsidR="00F75585" w:rsidRPr="00E405C1">
        <w:rPr>
          <w:rFonts w:eastAsia="Times New Roman" w:cstheme="minorHAnsi"/>
          <w:bCs/>
          <w:lang w:eastAsia="pl-PL"/>
        </w:rPr>
        <w:t xml:space="preserve">MTD Consulting Marcin Król </w:t>
      </w:r>
      <w:r w:rsidRPr="00E405C1">
        <w:rPr>
          <w:rFonts w:cstheme="minorHAnsi"/>
        </w:rPr>
        <w:t xml:space="preserve"> (</w:t>
      </w:r>
      <w:r w:rsidR="005D1C4A" w:rsidRPr="00E405C1">
        <w:rPr>
          <w:rFonts w:cstheme="minorHAnsi"/>
        </w:rPr>
        <w:t>Beneficjent</w:t>
      </w:r>
      <w:r w:rsidR="00A61A96" w:rsidRPr="00E405C1">
        <w:rPr>
          <w:rFonts w:cstheme="minorHAnsi"/>
        </w:rPr>
        <w:t xml:space="preserve">), </w:t>
      </w:r>
      <w:r w:rsidR="00E405C1" w:rsidRPr="00E405C1">
        <w:rPr>
          <w:rFonts w:cstheme="minorHAnsi"/>
        </w:rPr>
        <w:t xml:space="preserve">Centrum Wspierania Administracji Pro </w:t>
      </w:r>
      <w:proofErr w:type="spellStart"/>
      <w:r w:rsidR="00E405C1" w:rsidRPr="00E405C1">
        <w:rPr>
          <w:rFonts w:cstheme="minorHAnsi"/>
        </w:rPr>
        <w:t>Public</w:t>
      </w:r>
      <w:r w:rsidR="00E40E58">
        <w:rPr>
          <w:rFonts w:cstheme="minorHAnsi"/>
        </w:rPr>
        <w:t>o</w:t>
      </w:r>
      <w:proofErr w:type="spellEnd"/>
      <w:r w:rsidR="00E405C1" w:rsidRPr="00E405C1">
        <w:rPr>
          <w:rFonts w:cstheme="minorHAnsi"/>
        </w:rPr>
        <w:t xml:space="preserve"> </w:t>
      </w:r>
      <w:r w:rsidR="00E40E58">
        <w:rPr>
          <w:rFonts w:cstheme="minorHAnsi"/>
        </w:rPr>
        <w:t>sp</w:t>
      </w:r>
      <w:r w:rsidR="00E405C1" w:rsidRPr="00E405C1">
        <w:rPr>
          <w:rFonts w:cstheme="minorHAnsi"/>
        </w:rPr>
        <w:t xml:space="preserve">. </w:t>
      </w:r>
      <w:r w:rsidR="00E40E58">
        <w:rPr>
          <w:rFonts w:cstheme="minorHAnsi"/>
        </w:rPr>
        <w:t>z</w:t>
      </w:r>
      <w:r w:rsidR="00E405C1" w:rsidRPr="00E405C1">
        <w:rPr>
          <w:rFonts w:cstheme="minorHAnsi"/>
        </w:rPr>
        <w:t xml:space="preserve"> o.o. S.K.A. </w:t>
      </w:r>
      <w:r w:rsidR="00110CBE" w:rsidRPr="00E405C1">
        <w:rPr>
          <w:rFonts w:cstheme="minorHAnsi"/>
        </w:rPr>
        <w:t>(Partner</w:t>
      </w:r>
      <w:r w:rsidR="00425672" w:rsidRPr="00E405C1">
        <w:rPr>
          <w:rFonts w:cstheme="minorHAnsi"/>
        </w:rPr>
        <w:t xml:space="preserve"> spoza JST)</w:t>
      </w:r>
      <w:r w:rsidR="00E405C1" w:rsidRPr="00E405C1">
        <w:rPr>
          <w:rFonts w:cstheme="minorHAnsi"/>
        </w:rPr>
        <w:t>, Lokalną Grupę Działania „Trakt Piastów” (Partner spoza JST)</w:t>
      </w:r>
      <w:r w:rsidR="00425672" w:rsidRPr="00E405C1">
        <w:rPr>
          <w:rFonts w:cstheme="minorHAnsi"/>
        </w:rPr>
        <w:t xml:space="preserve"> oraz </w:t>
      </w:r>
      <w:r w:rsidR="00F75585" w:rsidRPr="00E405C1">
        <w:rPr>
          <w:rFonts w:cstheme="minorHAnsi"/>
        </w:rPr>
        <w:t>pięć</w:t>
      </w:r>
      <w:r w:rsidR="00576BCB" w:rsidRPr="00E405C1">
        <w:rPr>
          <w:rFonts w:cstheme="minorHAnsi"/>
        </w:rPr>
        <w:t xml:space="preserve"> </w:t>
      </w:r>
      <w:r w:rsidRPr="00E405C1">
        <w:rPr>
          <w:rFonts w:cstheme="minorHAnsi"/>
        </w:rPr>
        <w:t xml:space="preserve">jednostek samorządu terytorialnego (Partnerów </w:t>
      </w:r>
      <w:r w:rsidR="00966334" w:rsidRPr="00E405C1">
        <w:rPr>
          <w:rFonts w:cstheme="minorHAnsi"/>
        </w:rPr>
        <w:t>JST</w:t>
      </w:r>
      <w:r w:rsidRPr="00E405C1">
        <w:rPr>
          <w:rFonts w:cstheme="minorHAnsi"/>
        </w:rPr>
        <w:t xml:space="preserve"> </w:t>
      </w:r>
      <w:r w:rsidR="00110CBE" w:rsidRPr="00E405C1">
        <w:rPr>
          <w:rFonts w:cstheme="minorHAnsi"/>
        </w:rPr>
        <w:t>–</w:t>
      </w:r>
      <w:r w:rsidR="00E40E58">
        <w:rPr>
          <w:rFonts w:cstheme="minorHAnsi"/>
        </w:rPr>
        <w:t xml:space="preserve"> </w:t>
      </w:r>
      <w:r w:rsidR="00110CBE" w:rsidRPr="00E405C1">
        <w:rPr>
          <w:rFonts w:cstheme="minorHAnsi"/>
        </w:rPr>
        <w:t>uczestników projektu</w:t>
      </w:r>
      <w:r w:rsidR="00D93F16" w:rsidRPr="00E405C1">
        <w:rPr>
          <w:rFonts w:cstheme="minorHAnsi"/>
        </w:rPr>
        <w:t xml:space="preserve"> </w:t>
      </w:r>
      <w:r w:rsidRPr="00E405C1">
        <w:rPr>
          <w:rFonts w:cstheme="minorHAnsi"/>
        </w:rPr>
        <w:t xml:space="preserve">wskazanych w ust. 3) </w:t>
      </w:r>
      <w:r w:rsidRPr="00E405C1">
        <w:rPr>
          <w:rFonts w:eastAsia="Times New Roman" w:cstheme="minorHAnsi"/>
          <w:bCs/>
          <w:lang w:eastAsia="pl-PL"/>
        </w:rPr>
        <w:t xml:space="preserve">w ramach </w:t>
      </w:r>
      <w:r w:rsidR="005D1E2B" w:rsidRPr="00E405C1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E405C1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E405C1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E405C1">
        <w:rPr>
          <w:rFonts w:eastAsia="Times New Roman" w:cstheme="minorHAnsi"/>
          <w:bCs/>
          <w:lang w:eastAsia="pl-PL"/>
        </w:rPr>
        <w:t>.</w:t>
      </w:r>
    </w:p>
    <w:p w:rsidR="0024655B" w:rsidRPr="00E405C1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E405C1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E405C1" w:rsidRDefault="00F75585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 w:rsidRPr="00E405C1">
        <w:rPr>
          <w:rFonts w:cstheme="minorHAnsi"/>
        </w:rPr>
        <w:t xml:space="preserve">Gmina </w:t>
      </w:r>
      <w:r w:rsidR="00E405C1" w:rsidRPr="00E405C1">
        <w:rPr>
          <w:rFonts w:cstheme="minorHAnsi"/>
        </w:rPr>
        <w:t>Czerwonak</w:t>
      </w:r>
      <w:r w:rsidR="008B1363" w:rsidRPr="00E405C1">
        <w:rPr>
          <w:rFonts w:cstheme="minorHAnsi"/>
        </w:rPr>
        <w:t xml:space="preserve"> </w:t>
      </w:r>
      <w:r w:rsidR="00133E9F" w:rsidRPr="00E405C1">
        <w:rPr>
          <w:rFonts w:cstheme="minorHAnsi"/>
        </w:rPr>
        <w:t>– Partner</w:t>
      </w:r>
      <w:r w:rsidR="0095783C" w:rsidRPr="00E405C1">
        <w:rPr>
          <w:rFonts w:cstheme="minorHAnsi"/>
        </w:rPr>
        <w:t xml:space="preserve"> nr</w:t>
      </w:r>
      <w:r w:rsidR="00133E9F" w:rsidRPr="00E405C1">
        <w:rPr>
          <w:rFonts w:cstheme="minorHAnsi"/>
        </w:rPr>
        <w:t xml:space="preserve"> 1,</w:t>
      </w:r>
    </w:p>
    <w:p w:rsidR="0024655B" w:rsidRPr="00E405C1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>G</w:t>
      </w:r>
      <w:r w:rsidR="00E405C1" w:rsidRPr="00E405C1">
        <w:rPr>
          <w:rFonts w:cstheme="minorHAnsi"/>
        </w:rPr>
        <w:t>mina Rokietnica</w:t>
      </w:r>
      <w:r w:rsidRPr="00E405C1">
        <w:rPr>
          <w:rFonts w:cstheme="minorHAnsi"/>
        </w:rPr>
        <w:t xml:space="preserve"> - Partner nr 2,</w:t>
      </w:r>
    </w:p>
    <w:p w:rsidR="0024655B" w:rsidRPr="00E405C1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 xml:space="preserve">Gmina </w:t>
      </w:r>
      <w:r w:rsidR="00E405C1" w:rsidRPr="00E405C1">
        <w:rPr>
          <w:rFonts w:cstheme="minorHAnsi"/>
        </w:rPr>
        <w:t>Murowana Goślina</w:t>
      </w:r>
      <w:r w:rsidRPr="00E405C1">
        <w:rPr>
          <w:rFonts w:cstheme="minorHAnsi"/>
        </w:rPr>
        <w:t>- Partner nr 3,</w:t>
      </w:r>
    </w:p>
    <w:p w:rsidR="0024655B" w:rsidRPr="00E405C1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>Gmina</w:t>
      </w:r>
      <w:r w:rsidR="008B1363" w:rsidRPr="00E405C1">
        <w:rPr>
          <w:rFonts w:cstheme="minorHAnsi"/>
        </w:rPr>
        <w:t xml:space="preserve"> </w:t>
      </w:r>
      <w:r w:rsidR="00E405C1" w:rsidRPr="00E405C1">
        <w:rPr>
          <w:rFonts w:cstheme="minorHAnsi"/>
        </w:rPr>
        <w:t>Kłecko</w:t>
      </w:r>
      <w:r w:rsidR="0024655B" w:rsidRPr="00E405C1">
        <w:rPr>
          <w:rFonts w:cstheme="minorHAnsi"/>
        </w:rPr>
        <w:t>- Partner nr 4,</w:t>
      </w:r>
    </w:p>
    <w:p w:rsidR="0024655B" w:rsidRPr="00E405C1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 xml:space="preserve">Gmina </w:t>
      </w:r>
      <w:r w:rsidR="00E405C1" w:rsidRPr="00E405C1">
        <w:rPr>
          <w:rFonts w:cstheme="minorHAnsi"/>
        </w:rPr>
        <w:t>Gniezno</w:t>
      </w:r>
      <w:r w:rsidRPr="00E405C1">
        <w:rPr>
          <w:rFonts w:cstheme="minorHAnsi"/>
        </w:rPr>
        <w:t>- Partner nr 5,</w:t>
      </w:r>
    </w:p>
    <w:bookmarkEnd w:id="0"/>
    <w:p w:rsidR="0024655B" w:rsidRPr="006C7EB8" w:rsidRDefault="0024655B" w:rsidP="006F15B4">
      <w:pPr>
        <w:spacing w:after="0" w:line="240" w:lineRule="auto"/>
        <w:ind w:left="1070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E405C1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>Zadania szkoleniowe realizuje</w:t>
      </w:r>
      <w:r w:rsidR="00E405C1" w:rsidRPr="00E405C1">
        <w:t xml:space="preserve"> </w:t>
      </w:r>
      <w:r w:rsidR="00E405C1" w:rsidRPr="00E405C1">
        <w:rPr>
          <w:rFonts w:cstheme="minorHAnsi"/>
        </w:rPr>
        <w:t xml:space="preserve">Centrum Wspierania Administracji Pro </w:t>
      </w:r>
      <w:proofErr w:type="spellStart"/>
      <w:r w:rsidR="00E405C1" w:rsidRPr="00E405C1">
        <w:rPr>
          <w:rFonts w:cstheme="minorHAnsi"/>
        </w:rPr>
        <w:t>Publico</w:t>
      </w:r>
      <w:proofErr w:type="spellEnd"/>
      <w:r w:rsidR="00E40E58">
        <w:rPr>
          <w:rFonts w:cstheme="minorHAnsi"/>
        </w:rPr>
        <w:t xml:space="preserve"> </w:t>
      </w:r>
      <w:r w:rsidR="00E405C1" w:rsidRPr="00E405C1">
        <w:rPr>
          <w:rFonts w:cstheme="minorHAnsi"/>
        </w:rPr>
        <w:t xml:space="preserve">sp. </w:t>
      </w:r>
      <w:r w:rsidR="00E40E58">
        <w:rPr>
          <w:rFonts w:cstheme="minorHAnsi"/>
        </w:rPr>
        <w:t>z</w:t>
      </w:r>
      <w:r w:rsidR="00E405C1" w:rsidRPr="00E405C1">
        <w:rPr>
          <w:rFonts w:cstheme="minorHAnsi"/>
        </w:rPr>
        <w:t xml:space="preserve"> o.o. S.K.A.</w:t>
      </w:r>
      <w:r w:rsidR="00576BCB">
        <w:rPr>
          <w:rFonts w:cstheme="minorHAnsi"/>
        </w:rPr>
        <w:t>.</w:t>
      </w:r>
      <w:r w:rsidRPr="006C7EB8">
        <w:rPr>
          <w:rFonts w:cstheme="minorHAnsi"/>
        </w:rPr>
        <w:t xml:space="preserve"> 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223AC9">
        <w:rPr>
          <w:rFonts w:eastAsia="Times New Roman" w:cstheme="minorHAnsi"/>
          <w:bCs/>
          <w:lang w:eastAsia="pl-PL"/>
        </w:rPr>
        <w:t>245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265C0B" w:rsidRPr="006C7EB8">
        <w:rPr>
          <w:rFonts w:eastAsia="Times New Roman" w:cstheme="minorHAnsi"/>
          <w:bCs/>
          <w:lang w:eastAsia="pl-PL"/>
        </w:rPr>
        <w:t>1</w:t>
      </w:r>
      <w:r w:rsidR="00223AC9">
        <w:rPr>
          <w:rFonts w:eastAsia="Times New Roman" w:cstheme="minorHAnsi"/>
          <w:bCs/>
          <w:lang w:eastAsia="pl-PL"/>
        </w:rPr>
        <w:t>77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223AC9">
        <w:rPr>
          <w:rFonts w:eastAsia="Times New Roman" w:cstheme="minorHAnsi"/>
          <w:bCs/>
          <w:lang w:eastAsia="pl-PL"/>
        </w:rPr>
        <w:t>68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3C2F05">
        <w:rPr>
          <w:rFonts w:eastAsia="Times New Roman" w:cstheme="minorHAnsi"/>
          <w:b/>
          <w:lang w:eastAsia="pl-PL"/>
        </w:rPr>
        <w:t>4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C26F71" w:rsidRPr="006C7EB8">
        <w:rPr>
          <w:rFonts w:asciiTheme="minorHAnsi" w:hAnsiTheme="minorHAnsi" w:cstheme="majorHAnsi"/>
          <w:b/>
        </w:rPr>
        <w:t xml:space="preserve">Doskonalenie kompetencji </w:t>
      </w:r>
      <w:r w:rsidR="00E405C1">
        <w:rPr>
          <w:rFonts w:asciiTheme="minorHAnsi" w:hAnsiTheme="minorHAnsi" w:cstheme="majorHAnsi"/>
          <w:b/>
        </w:rPr>
        <w:t>25</w:t>
      </w:r>
      <w:r w:rsidR="00C26F71" w:rsidRPr="006C7EB8">
        <w:rPr>
          <w:rFonts w:asciiTheme="minorHAnsi" w:hAnsiTheme="minorHAnsi" w:cstheme="majorHAnsi"/>
          <w:b/>
        </w:rPr>
        <w:t xml:space="preserve"> kadr z </w:t>
      </w:r>
      <w:r w:rsidR="00E405C1">
        <w:rPr>
          <w:rFonts w:asciiTheme="minorHAnsi" w:hAnsiTheme="minorHAnsi" w:cstheme="majorHAnsi"/>
          <w:b/>
        </w:rPr>
        <w:t>5</w:t>
      </w:r>
      <w:r w:rsidR="00C26F71" w:rsidRPr="006C7EB8">
        <w:rPr>
          <w:rFonts w:asciiTheme="minorHAnsi" w:hAnsiTheme="minorHAnsi" w:cstheme="majorHAnsi"/>
          <w:b/>
        </w:rPr>
        <w:t xml:space="preserve">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E41382">
        <w:rPr>
          <w:rFonts w:cstheme="minorHAnsi"/>
          <w:b/>
        </w:rPr>
        <w:t>Moduł 1</w:t>
      </w:r>
      <w:r w:rsidRPr="006C7EB8">
        <w:rPr>
          <w:rFonts w:cstheme="minorHAnsi"/>
        </w:rPr>
        <w:t xml:space="preserve">: dla </w:t>
      </w:r>
      <w:r w:rsidR="00E405C1">
        <w:rPr>
          <w:rFonts w:cstheme="minorHAnsi"/>
        </w:rPr>
        <w:t>25</w:t>
      </w:r>
      <w:r w:rsidRPr="006C7EB8">
        <w:rPr>
          <w:rFonts w:cstheme="minorHAnsi"/>
        </w:rPr>
        <w:t xml:space="preserve"> os (</w:t>
      </w:r>
      <w:r w:rsidR="00E405C1">
        <w:rPr>
          <w:rFonts w:cstheme="minorHAnsi"/>
        </w:rPr>
        <w:t>2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</w:t>
      </w:r>
      <w:r w:rsidR="00E405C1">
        <w:rPr>
          <w:rFonts w:cstheme="minorHAnsi"/>
        </w:rPr>
        <w:t>y: P1,P2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</w:t>
      </w:r>
      <w:r w:rsidR="003C2F05">
        <w:rPr>
          <w:rFonts w:asciiTheme="minorHAnsi" w:hAnsiTheme="minorHAnsi" w:cstheme="minorHAnsi"/>
          <w:b/>
        </w:rPr>
        <w:t>5</w:t>
      </w:r>
      <w:r w:rsidRPr="006C7EB8">
        <w:rPr>
          <w:rFonts w:asciiTheme="minorHAnsi" w:hAnsiTheme="minorHAnsi" w:cstheme="minorHAnsi"/>
          <w:b/>
        </w:rPr>
        <w:t xml:space="preserve">: </w:t>
      </w:r>
      <w:r w:rsidR="00A43B56" w:rsidRPr="006C7EB8">
        <w:rPr>
          <w:rFonts w:asciiTheme="minorHAnsi" w:hAnsiTheme="minorHAnsi" w:cstheme="majorHAnsi"/>
          <w:b/>
        </w:rPr>
        <w:t xml:space="preserve">Doskonalenie kompetencji </w:t>
      </w:r>
      <w:r w:rsidR="00E405C1">
        <w:rPr>
          <w:rFonts w:asciiTheme="minorHAnsi" w:hAnsiTheme="minorHAnsi" w:cstheme="majorHAnsi"/>
          <w:b/>
        </w:rPr>
        <w:t>26</w:t>
      </w:r>
      <w:r w:rsidR="00A43B56" w:rsidRPr="006C7EB8">
        <w:rPr>
          <w:rFonts w:asciiTheme="minorHAnsi" w:hAnsiTheme="minorHAnsi" w:cstheme="majorHAnsi"/>
          <w:b/>
        </w:rPr>
        <w:t xml:space="preserve"> kadr z </w:t>
      </w:r>
      <w:r w:rsidR="00E405C1">
        <w:rPr>
          <w:rFonts w:asciiTheme="minorHAnsi" w:hAnsiTheme="minorHAnsi" w:cstheme="majorHAnsi"/>
          <w:b/>
        </w:rPr>
        <w:t>5</w:t>
      </w:r>
      <w:r w:rsidR="00A43B56" w:rsidRPr="006C7EB8">
        <w:rPr>
          <w:rFonts w:asciiTheme="minorHAnsi" w:hAnsiTheme="minorHAnsi" w:cstheme="majorHAnsi"/>
          <w:b/>
        </w:rPr>
        <w:t xml:space="preserve"> urzędów JST w obszarze zarządzania nieruchomościami</w:t>
      </w:r>
    </w:p>
    <w:p w:rsidR="00106645" w:rsidRDefault="00D51E41" w:rsidP="00106645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E41382">
        <w:rPr>
          <w:rFonts w:cstheme="minorHAnsi"/>
          <w:b/>
        </w:rPr>
        <w:t>Moduł</w:t>
      </w:r>
      <w:r w:rsidR="00076A94" w:rsidRPr="00E41382">
        <w:rPr>
          <w:rFonts w:cstheme="minorHAnsi"/>
          <w:b/>
        </w:rPr>
        <w:t xml:space="preserve"> </w:t>
      </w:r>
      <w:r w:rsidR="0010724F" w:rsidRPr="00E41382">
        <w:rPr>
          <w:rFonts w:cstheme="minorHAnsi"/>
          <w:b/>
        </w:rPr>
        <w:t>2</w:t>
      </w:r>
      <w:r w:rsidR="0010724F" w:rsidRPr="006C7EB8">
        <w:rPr>
          <w:rFonts w:cstheme="minorHAnsi"/>
        </w:rPr>
        <w:t xml:space="preserve">: dla </w:t>
      </w:r>
      <w:r w:rsidR="00E405C1">
        <w:rPr>
          <w:rFonts w:cstheme="minorHAnsi"/>
        </w:rPr>
        <w:t>26</w:t>
      </w:r>
      <w:r w:rsidR="0010724F" w:rsidRPr="006C7EB8">
        <w:rPr>
          <w:rFonts w:cstheme="minorHAnsi"/>
        </w:rPr>
        <w:t xml:space="preserve"> os (</w:t>
      </w:r>
      <w:r w:rsidR="00E405C1">
        <w:rPr>
          <w:rFonts w:cstheme="minorHAnsi"/>
        </w:rPr>
        <w:t>2</w:t>
      </w:r>
      <w:r w:rsidR="0010724F"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 xml:space="preserve">N1, </w:t>
      </w:r>
      <w:r w:rsidR="00B53D43" w:rsidRPr="006C7EB8">
        <w:rPr>
          <w:rFonts w:cstheme="minorHAnsi"/>
        </w:rPr>
        <w:t>N2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(6 dni x 8h=48h szkoleniowych w czasie pracy)</w:t>
      </w:r>
    </w:p>
    <w:p w:rsidR="00E41382" w:rsidRPr="006C7EB8" w:rsidRDefault="00106645" w:rsidP="00E41382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1418"/>
        <w:jc w:val="both"/>
        <w:rPr>
          <w:rStyle w:val="Pogrubienie"/>
          <w:b w:val="0"/>
          <w:bCs w:val="0"/>
        </w:rPr>
      </w:pPr>
      <w:r w:rsidRPr="00106645">
        <w:rPr>
          <w:rStyle w:val="Pogrubienie"/>
          <w:b w:val="0"/>
        </w:rPr>
        <w:t>Ustalanie odszkod</w:t>
      </w:r>
      <w:r>
        <w:rPr>
          <w:rStyle w:val="Pogrubienie"/>
          <w:b w:val="0"/>
        </w:rPr>
        <w:t>owania</w:t>
      </w:r>
      <w:r w:rsidRPr="00106645">
        <w:rPr>
          <w:rStyle w:val="Pogrubienie"/>
          <w:b w:val="0"/>
        </w:rPr>
        <w:t xml:space="preserve"> za nieruch</w:t>
      </w:r>
      <w:r w:rsidR="00E41382">
        <w:rPr>
          <w:rStyle w:val="Pogrubienie"/>
          <w:b w:val="0"/>
        </w:rPr>
        <w:t>omości</w:t>
      </w:r>
      <w:r w:rsidRPr="00106645">
        <w:rPr>
          <w:rStyle w:val="Pogrubienie"/>
          <w:b w:val="0"/>
        </w:rPr>
        <w:t>, które z mocy prawa przeszły na własn</w:t>
      </w:r>
      <w:r w:rsidR="00E41382">
        <w:rPr>
          <w:rStyle w:val="Pogrubienie"/>
          <w:b w:val="0"/>
        </w:rPr>
        <w:t xml:space="preserve">ość </w:t>
      </w:r>
      <w:r w:rsidRPr="00106645">
        <w:rPr>
          <w:rStyle w:val="Pogrubienie"/>
          <w:b w:val="0"/>
        </w:rPr>
        <w:t xml:space="preserve">JST </w:t>
      </w:r>
    </w:p>
    <w:p w:rsidR="00A43B56" w:rsidRDefault="00E41382" w:rsidP="00E41382">
      <w:pPr>
        <w:pStyle w:val="Akapitzlist"/>
        <w:numPr>
          <w:ilvl w:val="0"/>
          <w:numId w:val="41"/>
        </w:numPr>
        <w:tabs>
          <w:tab w:val="left" w:pos="1418"/>
        </w:tabs>
        <w:spacing w:after="0" w:line="240" w:lineRule="auto"/>
        <w:ind w:left="1418"/>
        <w:rPr>
          <w:rStyle w:val="Pogrubienie"/>
          <w:b w:val="0"/>
          <w:bCs w:val="0"/>
        </w:rPr>
      </w:pPr>
      <w:r w:rsidRPr="00E41382">
        <w:rPr>
          <w:rStyle w:val="Pogrubienie"/>
          <w:b w:val="0"/>
          <w:bCs w:val="0"/>
        </w:rPr>
        <w:lastRenderedPageBreak/>
        <w:t>Planowanie i zagospodarowanie przestrzenne oraz gospodarka</w:t>
      </w:r>
      <w:r>
        <w:rPr>
          <w:rStyle w:val="Pogrubienie"/>
          <w:b w:val="0"/>
          <w:bCs w:val="0"/>
        </w:rPr>
        <w:t xml:space="preserve"> </w:t>
      </w:r>
      <w:r w:rsidRPr="00E41382">
        <w:rPr>
          <w:rStyle w:val="Pogrubienie"/>
          <w:b w:val="0"/>
          <w:bCs w:val="0"/>
        </w:rPr>
        <w:t>nieruchomościami w samorz</w:t>
      </w:r>
      <w:r>
        <w:rPr>
          <w:rStyle w:val="Pogrubienie"/>
          <w:b w:val="0"/>
          <w:bCs w:val="0"/>
        </w:rPr>
        <w:t xml:space="preserve">ądach </w:t>
      </w:r>
      <w:r w:rsidRPr="00E41382">
        <w:rPr>
          <w:rStyle w:val="Pogrubienie"/>
          <w:b w:val="0"/>
          <w:bCs w:val="0"/>
        </w:rPr>
        <w:t>gm</w:t>
      </w:r>
      <w:r>
        <w:rPr>
          <w:rStyle w:val="Pogrubienie"/>
          <w:b w:val="0"/>
          <w:bCs w:val="0"/>
        </w:rPr>
        <w:t>innych</w:t>
      </w:r>
    </w:p>
    <w:p w:rsidR="00E41382" w:rsidRDefault="00E41382" w:rsidP="00E41382">
      <w:pPr>
        <w:pStyle w:val="Akapitzlist"/>
        <w:numPr>
          <w:ilvl w:val="0"/>
          <w:numId w:val="41"/>
        </w:numPr>
        <w:tabs>
          <w:tab w:val="left" w:pos="1418"/>
        </w:tabs>
        <w:spacing w:after="0" w:line="240" w:lineRule="auto"/>
        <w:ind w:left="1418"/>
        <w:rPr>
          <w:rStyle w:val="Pogrubienie"/>
          <w:b w:val="0"/>
          <w:bCs w:val="0"/>
        </w:rPr>
      </w:pPr>
      <w:r w:rsidRPr="00E41382">
        <w:rPr>
          <w:rStyle w:val="Pogrubienie"/>
          <w:b w:val="0"/>
          <w:bCs w:val="0"/>
        </w:rPr>
        <w:t>Przekształcenie prawa użytkowania wieczystego w prawo własności</w:t>
      </w:r>
    </w:p>
    <w:p w:rsidR="00E41382" w:rsidRDefault="00E41382" w:rsidP="00E41382">
      <w:pPr>
        <w:pStyle w:val="Akapitzlist"/>
        <w:numPr>
          <w:ilvl w:val="0"/>
          <w:numId w:val="41"/>
        </w:numPr>
        <w:tabs>
          <w:tab w:val="left" w:pos="1418"/>
        </w:tabs>
        <w:spacing w:after="0" w:line="240" w:lineRule="auto"/>
        <w:ind w:left="1418"/>
        <w:rPr>
          <w:rStyle w:val="Pogrubienie"/>
          <w:b w:val="0"/>
          <w:bCs w:val="0"/>
        </w:rPr>
      </w:pPr>
      <w:r w:rsidRPr="00E41382">
        <w:rPr>
          <w:rStyle w:val="Pogrubienie"/>
          <w:b w:val="0"/>
          <w:bCs w:val="0"/>
        </w:rPr>
        <w:t>Wywłaszcz</w:t>
      </w:r>
      <w:r>
        <w:rPr>
          <w:rStyle w:val="Pogrubienie"/>
          <w:b w:val="0"/>
          <w:bCs w:val="0"/>
        </w:rPr>
        <w:t>anie</w:t>
      </w:r>
      <w:r w:rsidRPr="00E41382">
        <w:rPr>
          <w:rStyle w:val="Pogrubienie"/>
          <w:b w:val="0"/>
          <w:bCs w:val="0"/>
        </w:rPr>
        <w:t xml:space="preserve"> nieruch</w:t>
      </w:r>
      <w:r>
        <w:rPr>
          <w:rStyle w:val="Pogrubienie"/>
          <w:b w:val="0"/>
          <w:bCs w:val="0"/>
        </w:rPr>
        <w:t>omości</w:t>
      </w:r>
      <w:r w:rsidRPr="00E41382">
        <w:rPr>
          <w:rStyle w:val="Pogrubienie"/>
          <w:b w:val="0"/>
          <w:bCs w:val="0"/>
        </w:rPr>
        <w:t xml:space="preserve"> oraz przejm</w:t>
      </w:r>
      <w:r>
        <w:rPr>
          <w:rStyle w:val="Pogrubienie"/>
          <w:b w:val="0"/>
          <w:bCs w:val="0"/>
        </w:rPr>
        <w:t xml:space="preserve">owanie </w:t>
      </w:r>
      <w:r w:rsidRPr="00E41382">
        <w:rPr>
          <w:rStyle w:val="Pogrubienie"/>
          <w:b w:val="0"/>
          <w:bCs w:val="0"/>
        </w:rPr>
        <w:t>gruntów zastępczych w ramach ustalonej</w:t>
      </w:r>
      <w:r>
        <w:rPr>
          <w:rStyle w:val="Pogrubienie"/>
          <w:b w:val="0"/>
          <w:bCs w:val="0"/>
        </w:rPr>
        <w:t xml:space="preserve"> </w:t>
      </w:r>
      <w:r w:rsidRPr="00E41382">
        <w:rPr>
          <w:rStyle w:val="Pogrubienie"/>
          <w:b w:val="0"/>
          <w:bCs w:val="0"/>
        </w:rPr>
        <w:t>opłaty adiacenckiej</w:t>
      </w:r>
    </w:p>
    <w:p w:rsidR="00E41382" w:rsidRDefault="00E41382" w:rsidP="00E41382">
      <w:pPr>
        <w:pStyle w:val="Akapitzlist"/>
        <w:numPr>
          <w:ilvl w:val="0"/>
          <w:numId w:val="41"/>
        </w:numPr>
        <w:tabs>
          <w:tab w:val="left" w:pos="1418"/>
        </w:tabs>
        <w:spacing w:after="0" w:line="240" w:lineRule="auto"/>
        <w:ind w:left="1418"/>
        <w:rPr>
          <w:rStyle w:val="Pogrubienie"/>
          <w:b w:val="0"/>
          <w:bCs w:val="0"/>
        </w:rPr>
      </w:pPr>
      <w:r w:rsidRPr="00E41382">
        <w:rPr>
          <w:rStyle w:val="Pogrubienie"/>
          <w:b w:val="0"/>
          <w:bCs w:val="0"/>
        </w:rPr>
        <w:t>Nabywanie gruntów i budynków od ANR do zasobu gminy</w:t>
      </w:r>
    </w:p>
    <w:p w:rsidR="00E41382" w:rsidRPr="00E41382" w:rsidRDefault="00E41382" w:rsidP="00E41382">
      <w:pPr>
        <w:pStyle w:val="Akapitzlist"/>
        <w:numPr>
          <w:ilvl w:val="0"/>
          <w:numId w:val="41"/>
        </w:numPr>
        <w:tabs>
          <w:tab w:val="left" w:pos="1418"/>
        </w:tabs>
        <w:spacing w:after="0" w:line="240" w:lineRule="auto"/>
        <w:ind w:left="1418"/>
        <w:rPr>
          <w:rStyle w:val="Pogrubienie"/>
          <w:b w:val="0"/>
          <w:bCs w:val="0"/>
        </w:rPr>
      </w:pPr>
      <w:r w:rsidRPr="00E41382">
        <w:rPr>
          <w:rStyle w:val="Pogrubienie"/>
          <w:b w:val="0"/>
          <w:bCs w:val="0"/>
        </w:rPr>
        <w:t>Tworzenie i zarz. mieszkaniami wspomaganymi</w:t>
      </w:r>
      <w:r>
        <w:rPr>
          <w:rStyle w:val="Pogrubienie"/>
          <w:b w:val="0"/>
          <w:bCs w:val="0"/>
        </w:rPr>
        <w:t xml:space="preserve"> (</w:t>
      </w:r>
      <w:proofErr w:type="spellStart"/>
      <w:r>
        <w:rPr>
          <w:rStyle w:val="Pogrubienie"/>
          <w:b w:val="0"/>
          <w:bCs w:val="0"/>
        </w:rPr>
        <w:t>kryt.prom</w:t>
      </w:r>
      <w:proofErr w:type="spellEnd"/>
      <w:r>
        <w:rPr>
          <w:rStyle w:val="Pogrubienie"/>
          <w:b w:val="0"/>
          <w:bCs w:val="0"/>
        </w:rPr>
        <w:t>.)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6C7EB8" w:rsidRDefault="001D5F85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C7EB8">
        <w:rPr>
          <w:rFonts w:cstheme="minorHAnsi"/>
          <w:b/>
        </w:rPr>
        <w:t xml:space="preserve">Zadanie </w:t>
      </w:r>
      <w:r w:rsidR="003C2F05">
        <w:rPr>
          <w:rFonts w:cstheme="minorHAnsi"/>
          <w:b/>
        </w:rPr>
        <w:t>6</w:t>
      </w:r>
      <w:r w:rsidRPr="006C7EB8">
        <w:rPr>
          <w:rFonts w:cstheme="minorHAnsi"/>
          <w:b/>
        </w:rPr>
        <w:t xml:space="preserve">: </w:t>
      </w:r>
      <w:bookmarkStart w:id="1" w:name="_GoBack"/>
      <w:r w:rsidR="00E405C1">
        <w:rPr>
          <w:b/>
          <w:bCs/>
        </w:rPr>
        <w:t>Doskonalenie kompetencji 64</w:t>
      </w:r>
      <w:r w:rsidR="00B137A1" w:rsidRPr="006C7EB8">
        <w:rPr>
          <w:b/>
          <w:bCs/>
        </w:rPr>
        <w:t xml:space="preserve"> kadr z </w:t>
      </w:r>
      <w:r w:rsidR="00E405C1">
        <w:rPr>
          <w:b/>
          <w:bCs/>
        </w:rPr>
        <w:t>5</w:t>
      </w:r>
      <w:r w:rsidR="00B137A1" w:rsidRPr="006C7EB8">
        <w:rPr>
          <w:b/>
          <w:bCs/>
        </w:rPr>
        <w:t xml:space="preserve"> urzędów JST w obszarach niezbędnych dla poprawy efektywności zarządzania usługami dziedzinowymi</w:t>
      </w:r>
    </w:p>
    <w:bookmarkEnd w:id="1"/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E405C1">
        <w:rPr>
          <w:rFonts w:cstheme="minorHAnsi"/>
        </w:rPr>
        <w:t>28</w:t>
      </w:r>
      <w:r w:rsidRPr="006C7EB8">
        <w:rPr>
          <w:rFonts w:cstheme="minorHAnsi"/>
        </w:rPr>
        <w:t xml:space="preserve"> os (</w:t>
      </w:r>
      <w:r w:rsidR="00E405C1">
        <w:rPr>
          <w:rFonts w:cstheme="minorHAnsi"/>
        </w:rPr>
        <w:t>2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:rsidR="00E41382" w:rsidRPr="00E41382" w:rsidRDefault="00E41382" w:rsidP="00E41382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bCs/>
        </w:rPr>
      </w:pPr>
      <w:r w:rsidRPr="00E41382">
        <w:rPr>
          <w:bCs/>
        </w:rPr>
        <w:t>Zarządzanie personelem i delegowanie zadań</w:t>
      </w:r>
    </w:p>
    <w:p w:rsidR="00E41382" w:rsidRPr="00E41382" w:rsidRDefault="00E41382" w:rsidP="00E41382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bCs/>
        </w:rPr>
      </w:pPr>
      <w:r w:rsidRPr="00E41382">
        <w:rPr>
          <w:bCs/>
        </w:rPr>
        <w:t xml:space="preserve">KPA i orzecznictwo – najnowsze zmiany </w:t>
      </w:r>
    </w:p>
    <w:p w:rsidR="00E41382" w:rsidRPr="00E41382" w:rsidRDefault="00E41382" w:rsidP="00E41382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bCs/>
        </w:rPr>
      </w:pPr>
      <w:r w:rsidRPr="00E41382">
        <w:rPr>
          <w:bCs/>
        </w:rPr>
        <w:t xml:space="preserve">Komunikacja i obsługa klienta </w:t>
      </w:r>
    </w:p>
    <w:p w:rsidR="00E41382" w:rsidRPr="00E41382" w:rsidRDefault="00E41382" w:rsidP="00E41382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bCs/>
        </w:rPr>
      </w:pPr>
      <w:r w:rsidRPr="00E41382">
        <w:rPr>
          <w:bCs/>
        </w:rPr>
        <w:t xml:space="preserve">Kontrola zarządcza i ocena ryzyka w oparciu o kontrole (RIO, NIK) </w:t>
      </w:r>
    </w:p>
    <w:p w:rsidR="00E41382" w:rsidRPr="00E41382" w:rsidRDefault="00E41382" w:rsidP="00E41382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bCs/>
        </w:rPr>
      </w:pPr>
      <w:r w:rsidRPr="00E41382">
        <w:rPr>
          <w:bCs/>
        </w:rPr>
        <w:t xml:space="preserve">Zarządzanie e-dokumentem w świetle KPA i instrukcji kancelaryjnej </w:t>
      </w:r>
    </w:p>
    <w:p w:rsidR="00E41382" w:rsidRDefault="00E41382" w:rsidP="00E41382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bCs/>
        </w:rPr>
      </w:pPr>
      <w:r w:rsidRPr="00E41382">
        <w:rPr>
          <w:bCs/>
        </w:rPr>
        <w:t>Bezpieczeństwo w pracy z komputerem i przeglądarką internetową</w:t>
      </w:r>
    </w:p>
    <w:p w:rsidR="00E41382" w:rsidRDefault="00E41382" w:rsidP="00E41382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  <w:bCs/>
        </w:rPr>
      </w:pPr>
    </w:p>
    <w:p w:rsidR="001D5F85" w:rsidRPr="006C7EB8" w:rsidRDefault="001D5F85" w:rsidP="00E41382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="00E405C1">
        <w:rPr>
          <w:rFonts w:cstheme="minorHAnsi"/>
        </w:rPr>
        <w:t xml:space="preserve"> dla 6</w:t>
      </w:r>
      <w:r w:rsidRPr="006C7EB8">
        <w:rPr>
          <w:rFonts w:cstheme="minorHAnsi"/>
        </w:rPr>
        <w:t xml:space="preserve"> 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8h=48h szkoleniowych w czasie pracy)</w:t>
      </w:r>
    </w:p>
    <w:p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:rsidR="00613303" w:rsidRDefault="00613303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asciiTheme="minorHAnsi" w:hAnsiTheme="minorHAnsi" w:cstheme="minorHAnsi"/>
        </w:rPr>
      </w:pPr>
      <w:proofErr w:type="spellStart"/>
      <w:r w:rsidRPr="00613303">
        <w:rPr>
          <w:rFonts w:asciiTheme="minorHAnsi" w:hAnsiTheme="minorHAnsi" w:cstheme="minorHAnsi"/>
        </w:rPr>
        <w:t>Administering</w:t>
      </w:r>
      <w:proofErr w:type="spellEnd"/>
      <w:r w:rsidRPr="00613303">
        <w:rPr>
          <w:rFonts w:asciiTheme="minorHAnsi" w:hAnsiTheme="minorHAnsi" w:cstheme="minorHAnsi"/>
        </w:rPr>
        <w:t xml:space="preserve"> Windows Server® </w:t>
      </w:r>
      <w:r>
        <w:rPr>
          <w:rFonts w:asciiTheme="minorHAnsi" w:hAnsiTheme="minorHAnsi" w:cstheme="minorHAnsi"/>
        </w:rPr>
        <w:t>2012 (komputerowe) (5 dni)</w:t>
      </w:r>
    </w:p>
    <w:p w:rsidR="00E41382" w:rsidRPr="00613303" w:rsidRDefault="00E41382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E405C1">
        <w:rPr>
          <w:rFonts w:cstheme="minorHAnsi"/>
        </w:rPr>
        <w:t>30</w:t>
      </w:r>
      <w:r w:rsidRPr="006C7EB8">
        <w:rPr>
          <w:rFonts w:cstheme="minorHAnsi"/>
        </w:rPr>
        <w:t xml:space="preserve"> os. (</w:t>
      </w:r>
      <w:r w:rsidR="00E405C1">
        <w:rPr>
          <w:rFonts w:cstheme="minorHAnsi"/>
        </w:rPr>
        <w:t>2</w:t>
      </w:r>
      <w:r w:rsidRPr="006C7EB8">
        <w:rPr>
          <w:rFonts w:cstheme="minorHAnsi"/>
        </w:rPr>
        <w:t xml:space="preserve"> gr</w:t>
      </w:r>
      <w:r w:rsidR="00EF4B48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EF4B48" w:rsidRPr="006C7EB8">
        <w:rPr>
          <w:rFonts w:cstheme="minorHAnsi"/>
        </w:rPr>
        <w:t>: U1,U2,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:rsidR="00E41382" w:rsidRPr="00E41382" w:rsidRDefault="00E41382" w:rsidP="00E413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Pogrubienie"/>
          <w:b w:val="0"/>
        </w:rPr>
      </w:pPr>
      <w:r w:rsidRPr="00E41382">
        <w:rPr>
          <w:rStyle w:val="Pogrubienie"/>
          <w:b w:val="0"/>
        </w:rPr>
        <w:t>Komunikacja i obsługa klienta - 8h</w:t>
      </w:r>
    </w:p>
    <w:p w:rsidR="00E41382" w:rsidRPr="00E41382" w:rsidRDefault="00E41382" w:rsidP="00E413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Pogrubienie"/>
          <w:b w:val="0"/>
        </w:rPr>
      </w:pPr>
      <w:r w:rsidRPr="00E41382">
        <w:rPr>
          <w:rStyle w:val="Pogrubienie"/>
          <w:b w:val="0"/>
        </w:rPr>
        <w:t>KPA i orzecznictwo –najnowsze zmiany - 8h</w:t>
      </w:r>
    </w:p>
    <w:p w:rsidR="00E41382" w:rsidRPr="00E41382" w:rsidRDefault="00E41382" w:rsidP="00E413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Pogrubienie"/>
          <w:b w:val="0"/>
        </w:rPr>
      </w:pPr>
      <w:r w:rsidRPr="00E41382">
        <w:rPr>
          <w:rStyle w:val="Pogrubienie"/>
          <w:b w:val="0"/>
        </w:rPr>
        <w:t xml:space="preserve">Obsługa e-dokumentu w ESOD i </w:t>
      </w:r>
      <w:proofErr w:type="spellStart"/>
      <w:r w:rsidRPr="00E41382">
        <w:rPr>
          <w:rStyle w:val="Pogrubienie"/>
          <w:b w:val="0"/>
        </w:rPr>
        <w:t>ePUAP</w:t>
      </w:r>
      <w:proofErr w:type="spellEnd"/>
      <w:r w:rsidRPr="00E41382">
        <w:rPr>
          <w:rStyle w:val="Pogrubienie"/>
          <w:b w:val="0"/>
        </w:rPr>
        <w:t xml:space="preserve"> 2 - 8h</w:t>
      </w:r>
    </w:p>
    <w:p w:rsidR="00E41382" w:rsidRPr="00E41382" w:rsidRDefault="00E41382" w:rsidP="00E413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Pogrubienie"/>
          <w:b w:val="0"/>
        </w:rPr>
      </w:pPr>
      <w:r w:rsidRPr="00E41382">
        <w:rPr>
          <w:rStyle w:val="Pogrubienie"/>
          <w:b w:val="0"/>
        </w:rPr>
        <w:t>Zarządzanie czasem pracy - 8h</w:t>
      </w:r>
    </w:p>
    <w:p w:rsidR="00E41382" w:rsidRPr="00E41382" w:rsidRDefault="00E41382" w:rsidP="00E413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Pogrubienie"/>
          <w:b w:val="0"/>
        </w:rPr>
      </w:pPr>
      <w:r w:rsidRPr="00E41382">
        <w:rPr>
          <w:rStyle w:val="Pogrubienie"/>
          <w:b w:val="0"/>
        </w:rPr>
        <w:t>Narzędzia elektroniczne: arkusze kalkulacyjne - 8h</w:t>
      </w:r>
    </w:p>
    <w:p w:rsidR="00E41382" w:rsidRDefault="00E41382" w:rsidP="00E413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Pogrubienie"/>
          <w:b w:val="0"/>
        </w:rPr>
      </w:pPr>
      <w:r w:rsidRPr="00E41382">
        <w:rPr>
          <w:rStyle w:val="Pogrubienie"/>
          <w:b w:val="0"/>
        </w:rPr>
        <w:t>Cyberprzestępczość –bezpieczeństwo w pracy z komputerem i przeglądarką</w:t>
      </w:r>
      <w:r>
        <w:rPr>
          <w:rStyle w:val="Pogrubienie"/>
          <w:b w:val="0"/>
        </w:rPr>
        <w:t xml:space="preserve"> </w:t>
      </w:r>
      <w:r w:rsidRPr="00E41382">
        <w:rPr>
          <w:rStyle w:val="Pogrubienie"/>
          <w:b w:val="0"/>
        </w:rPr>
        <w:t xml:space="preserve">internetową </w:t>
      </w:r>
    </w:p>
    <w:p w:rsidR="0024655B" w:rsidRPr="00E41382" w:rsidRDefault="0024655B" w:rsidP="00E41382">
      <w:pPr>
        <w:pStyle w:val="Akapitzlist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E41382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lastRenderedPageBreak/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</w:t>
      </w:r>
      <w:r w:rsidR="00E41382">
        <w:br/>
      </w:r>
      <w:r w:rsidRPr="006C7EB8">
        <w:t xml:space="preserve">i 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1C4F2A" w:rsidRPr="006C7EB8" w:rsidRDefault="00E405C1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Czerwonak</w:t>
      </w:r>
      <w:r w:rsidR="001C4F2A" w:rsidRPr="006C7EB8">
        <w:rPr>
          <w:rFonts w:cstheme="minorHAnsi"/>
        </w:rPr>
        <w:t>– Partner</w:t>
      </w:r>
      <w:r w:rsidR="00F32C4D">
        <w:rPr>
          <w:rFonts w:cstheme="minorHAnsi"/>
        </w:rPr>
        <w:t xml:space="preserve"> nr</w:t>
      </w:r>
      <w:r w:rsidR="001C4F2A" w:rsidRPr="006C7EB8">
        <w:rPr>
          <w:rFonts w:cstheme="minorHAnsi"/>
        </w:rPr>
        <w:t xml:space="preserve"> 1,</w:t>
      </w:r>
    </w:p>
    <w:p w:rsidR="001C4F2A" w:rsidRPr="006C7EB8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E405C1">
        <w:rPr>
          <w:rFonts w:cstheme="minorHAnsi"/>
        </w:rPr>
        <w:t>Rokietnica</w:t>
      </w:r>
      <w:r w:rsidR="00F04029">
        <w:rPr>
          <w:rFonts w:cstheme="minorHAnsi"/>
        </w:rPr>
        <w:t xml:space="preserve"> </w:t>
      </w:r>
      <w:r w:rsidRPr="006C7EB8">
        <w:rPr>
          <w:rFonts w:cstheme="minorHAnsi"/>
        </w:rPr>
        <w:t>- Partner nr 2,</w:t>
      </w:r>
    </w:p>
    <w:p w:rsidR="001C4F2A" w:rsidRPr="006C7EB8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E405C1">
        <w:rPr>
          <w:rFonts w:cstheme="minorHAnsi"/>
        </w:rPr>
        <w:t>Murowana Goślina</w:t>
      </w:r>
      <w:r w:rsidRPr="006C7EB8">
        <w:rPr>
          <w:rFonts w:cstheme="minorHAnsi"/>
        </w:rPr>
        <w:t xml:space="preserve"> - Partner nr 3,</w:t>
      </w:r>
    </w:p>
    <w:p w:rsidR="001C4F2A" w:rsidRPr="006C7EB8" w:rsidRDefault="00E405C1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Kłecko</w:t>
      </w:r>
      <w:r w:rsidR="001C4F2A" w:rsidRPr="006C7EB8">
        <w:rPr>
          <w:rFonts w:cstheme="minorHAnsi"/>
        </w:rPr>
        <w:t>- Partner nr 4,</w:t>
      </w:r>
    </w:p>
    <w:p w:rsidR="001C4F2A" w:rsidRPr="006C7EB8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E405C1">
        <w:rPr>
          <w:rFonts w:cstheme="minorHAnsi"/>
        </w:rPr>
        <w:t>Gniezno</w:t>
      </w:r>
      <w:r w:rsidRPr="006C7EB8">
        <w:rPr>
          <w:rFonts w:cstheme="minorHAnsi"/>
        </w:rPr>
        <w:t xml:space="preserve"> - Partner nr 5,</w:t>
      </w:r>
    </w:p>
    <w:p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3C2F05" w:rsidRDefault="0024655B" w:rsidP="003C2F05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3C2F05" w:rsidRDefault="000466D0" w:rsidP="003C2F05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3C2F05">
        <w:rPr>
          <w:rFonts w:eastAsia="Times New Roman" w:cstheme="minorHAnsi"/>
          <w:lang w:eastAsia="pl-PL"/>
        </w:rPr>
        <w:lastRenderedPageBreak/>
        <w:t xml:space="preserve">Ogłoszenie o rekrutacji wraz z dokumentami rekrutacyjnymi zostanie upublicznione na stronie internetowej Beneficjenta pod adresem: </w:t>
      </w:r>
      <w:hyperlink r:id="rId8" w:history="1">
        <w:r w:rsidR="003C2F05" w:rsidRPr="003C2F05">
          <w:rPr>
            <w:rStyle w:val="Hipercze"/>
          </w:rPr>
          <w:t>http://mtdconsulting.pl/projekty/e-urzedy-w-powiatach-poznanskim-i-gnieznienskim/</w:t>
        </w:r>
      </w:hyperlink>
      <w:r w:rsidR="0095783C" w:rsidRPr="003C2F05">
        <w:rPr>
          <w:highlight w:val="yellow"/>
        </w:rPr>
        <w:t xml:space="preserve"> </w:t>
      </w:r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oraz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projekcie: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starosta, 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F75585" w:rsidRPr="00F75585">
        <w:rPr>
          <w:rFonts w:eastAsia="Times New Roman" w:cstheme="minorHAnsi"/>
          <w:lang w:eastAsia="pl-PL"/>
        </w:rPr>
        <w:t>Lokalna Grupa Działania „Trakt Piastów”, 62-260 Łubowo 1</w:t>
      </w:r>
      <w:r w:rsidR="00731B43" w:rsidRPr="00F75585">
        <w:rPr>
          <w:rFonts w:eastAsia="Times New Roman" w:cstheme="minorHAnsi"/>
          <w:lang w:eastAsia="pl-PL"/>
        </w:rPr>
        <w:t xml:space="preserve">, z dopiskiem: </w:t>
      </w:r>
      <w:r w:rsidR="00731B43" w:rsidRPr="00F75585">
        <w:rPr>
          <w:rFonts w:cstheme="minorHAnsi"/>
        </w:rPr>
        <w:t>„</w:t>
      </w:r>
      <w:r w:rsidR="00F75585" w:rsidRPr="00F75585">
        <w:rPr>
          <w:rFonts w:cstheme="minorHAnsi"/>
        </w:rPr>
        <w:t xml:space="preserve">Małgorzata Blok </w:t>
      </w:r>
      <w:r w:rsidR="00731B43" w:rsidRPr="0095783C">
        <w:rPr>
          <w:rFonts w:cstheme="minorHAnsi"/>
        </w:rPr>
        <w:t xml:space="preserve"> - </w:t>
      </w:r>
      <w:r w:rsidR="00731B43" w:rsidRPr="003C2F05">
        <w:rPr>
          <w:rFonts w:cstheme="minorHAnsi"/>
        </w:rPr>
        <w:t>Rekrutacja do projektu 2.18”</w:t>
      </w:r>
    </w:p>
    <w:p w:rsidR="00E200CE" w:rsidRPr="00F75585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F75585">
        <w:rPr>
          <w:rFonts w:eastAsia="Times New Roman" w:cstheme="minorHAnsi"/>
          <w:lang w:eastAsia="pl-PL"/>
        </w:rPr>
        <w:t>Małgorzata Blok</w:t>
      </w:r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współpracy </w:t>
      </w:r>
      <w:r w:rsidR="00731B43" w:rsidRPr="0095783C">
        <w:rPr>
          <w:rFonts w:cstheme="minorHAnsi"/>
          <w:lang w:eastAsia="pl-PL"/>
        </w:rPr>
        <w:br/>
        <w:t xml:space="preserve">z partnerami: </w:t>
      </w:r>
      <w:proofErr w:type="spellStart"/>
      <w:r w:rsidR="00731B43" w:rsidRPr="0095783C">
        <w:t>tel</w:t>
      </w:r>
      <w:proofErr w:type="spellEnd"/>
      <w:r w:rsidR="00731B43" w:rsidRPr="0095783C">
        <w:t>: </w:t>
      </w:r>
      <w:r w:rsidR="00F75585">
        <w:t>601 251 501</w:t>
      </w:r>
      <w:r w:rsidR="00731B43" w:rsidRPr="0095783C">
        <w:t xml:space="preserve">,  e-mail: </w:t>
      </w:r>
      <w:hyperlink r:id="rId9" w:history="1">
        <w:r w:rsidR="00F75585" w:rsidRPr="008A3904">
          <w:rPr>
            <w:rStyle w:val="Hipercze"/>
          </w:rPr>
          <w:t>m.blok@plgdtraktpiastow.pl</w:t>
        </w:r>
      </w:hyperlink>
    </w:p>
    <w:p w:rsidR="00F75585" w:rsidRPr="00731B43" w:rsidRDefault="00F75585" w:rsidP="00F75585">
      <w:pPr>
        <w:spacing w:after="0" w:line="240" w:lineRule="auto"/>
        <w:ind w:left="360"/>
        <w:contextualSpacing/>
        <w:jc w:val="both"/>
        <w:rPr>
          <w:rFonts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lastRenderedPageBreak/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3C2F05">
        <w:rPr>
          <w:rFonts w:cstheme="minorHAnsi"/>
        </w:rPr>
        <w:t>5</w:t>
      </w:r>
      <w:r w:rsidRPr="006C7EB8">
        <w:rPr>
          <w:rFonts w:cstheme="minorHAnsi"/>
        </w:rPr>
        <w:t xml:space="preserve"> JST biorących udział w 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 xml:space="preserve">nie w ramach szkoleń z Zadania </w:t>
      </w:r>
      <w:r w:rsidR="003C2F05">
        <w:rPr>
          <w:rFonts w:cstheme="minorHAnsi"/>
          <w:lang w:eastAsia="pl-PL"/>
        </w:rPr>
        <w:t>4</w:t>
      </w:r>
      <w:r w:rsidR="00731B43">
        <w:rPr>
          <w:rFonts w:cstheme="minorHAnsi"/>
          <w:lang w:eastAsia="pl-PL"/>
        </w:rPr>
        <w:t xml:space="preserve">, </w:t>
      </w:r>
      <w:r w:rsidR="003C2F05">
        <w:rPr>
          <w:rFonts w:cstheme="minorHAnsi"/>
          <w:lang w:eastAsia="pl-PL"/>
        </w:rPr>
        <w:t xml:space="preserve">5 </w:t>
      </w:r>
      <w:r w:rsidR="00731B43">
        <w:rPr>
          <w:rFonts w:cstheme="minorHAnsi"/>
          <w:lang w:eastAsia="pl-PL"/>
        </w:rPr>
        <w:t xml:space="preserve">i </w:t>
      </w:r>
      <w:r w:rsidR="003C2F05">
        <w:rPr>
          <w:rFonts w:cstheme="minorHAnsi"/>
          <w:lang w:eastAsia="pl-PL"/>
        </w:rPr>
        <w:t>6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przerwy kawowe,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Warunkiem ukończenia szkoleń i otrzymania certyfikatu jest udział uczestnika w co najmniej 80%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(20%)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 xml:space="preserve">szkoleń w projekcie </w:t>
      </w:r>
      <w:r w:rsidR="0024655B" w:rsidRPr="006C7EB8">
        <w:rPr>
          <w:rFonts w:eastAsia="Times New Roman" w:cstheme="minorHAnsi"/>
          <w:lang w:eastAsia="pl-PL"/>
        </w:rPr>
        <w:t xml:space="preserve">poprzez odbycie zajęć z inną grupą szkoleniową, jeśli pozwala na to organizacja zajęć.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nieusprawiedliwionego opuszczenia co najmniej 20%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FA5366">
        <w:rPr>
          <w:rFonts w:eastAsia="Times New Roman" w:cstheme="minorHAnsi"/>
          <w:lang w:eastAsia="pl-PL"/>
        </w:rPr>
        <w:t>01</w:t>
      </w:r>
      <w:r w:rsidR="00704D10" w:rsidRPr="006C7EB8">
        <w:rPr>
          <w:rFonts w:eastAsia="Times New Roman" w:cstheme="minorHAnsi"/>
          <w:lang w:eastAsia="pl-PL"/>
        </w:rPr>
        <w:t>.</w:t>
      </w:r>
      <w:r w:rsidR="00FA5366">
        <w:rPr>
          <w:rFonts w:eastAsia="Times New Roman" w:cstheme="minorHAnsi"/>
          <w:lang w:eastAsia="pl-PL"/>
        </w:rPr>
        <w:t>04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FA5366">
        <w:rPr>
          <w:rFonts w:eastAsia="Times New Roman" w:cstheme="minorHAnsi"/>
          <w:lang w:eastAsia="pl-PL"/>
        </w:rPr>
        <w:t>0</w:t>
      </w:r>
      <w:r w:rsidR="001226F9" w:rsidRPr="006C7EB8">
        <w:rPr>
          <w:rFonts w:eastAsia="Times New Roman" w:cstheme="minorHAnsi"/>
          <w:lang w:eastAsia="pl-PL"/>
        </w:rPr>
        <w:t>.</w:t>
      </w:r>
      <w:r w:rsidR="00704D10" w:rsidRPr="006C7EB8">
        <w:rPr>
          <w:rFonts w:eastAsia="Times New Roman" w:cstheme="minorHAnsi"/>
          <w:lang w:eastAsia="pl-PL"/>
        </w:rPr>
        <w:t>0</w:t>
      </w:r>
      <w:r w:rsidR="00FA5366">
        <w:rPr>
          <w:rFonts w:eastAsia="Times New Roman" w:cstheme="minorHAnsi"/>
          <w:lang w:eastAsia="pl-PL"/>
        </w:rPr>
        <w:t>6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FA5366" w:rsidSect="0095783C">
      <w:headerReference w:type="default" r:id="rId10"/>
      <w:footerReference w:type="default" r:id="rId11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0F3" w:rsidRDefault="007320F3" w:rsidP="00A551D1">
      <w:pPr>
        <w:spacing w:after="0" w:line="240" w:lineRule="auto"/>
      </w:pPr>
      <w:r>
        <w:separator/>
      </w:r>
    </w:p>
  </w:endnote>
  <w:endnote w:type="continuationSeparator" w:id="0">
    <w:p w:rsidR="007320F3" w:rsidRDefault="007320F3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AB33EF" w:rsidRPr="00BD5C74" w:rsidRDefault="003022B2" w:rsidP="00AB33EF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F106ED">
      <w:rPr>
        <w:rFonts w:asciiTheme="minorHAnsi" w:hAnsiTheme="minorHAnsi" w:cstheme="minorHAnsi"/>
        <w:sz w:val="20"/>
      </w:rPr>
      <w:t>Równościowy regulamin rekrutacji i udziału w projekcie</w:t>
    </w:r>
    <w:r>
      <w:rPr>
        <w:rFonts w:asciiTheme="minorHAnsi" w:hAnsiTheme="minorHAnsi" w:cstheme="minorHAnsi"/>
        <w:sz w:val="20"/>
      </w:rPr>
      <w:t xml:space="preserve"> </w:t>
    </w:r>
    <w:r w:rsidR="00C53A65">
      <w:rPr>
        <w:rFonts w:asciiTheme="minorHAnsi" w:hAnsiTheme="minorHAnsi" w:cstheme="minorHAnsi"/>
        <w:sz w:val="20"/>
        <w:szCs w:val="20"/>
      </w:rPr>
      <w:t xml:space="preserve"> „</w:t>
    </w:r>
    <w:r w:rsidR="00E40E58" w:rsidRPr="00E40E58">
      <w:rPr>
        <w:rFonts w:asciiTheme="minorHAnsi" w:hAnsiTheme="minorHAnsi" w:cstheme="minorHAnsi"/>
        <w:sz w:val="20"/>
        <w:szCs w:val="20"/>
      </w:rPr>
      <w:t>E-Urzędy w powiatach poznańskim i gnieźnieńskim</w:t>
    </w:r>
    <w:r w:rsidR="00C53A65">
      <w:rPr>
        <w:rFonts w:asciiTheme="minorHAnsi" w:hAnsiTheme="minorHAnsi" w:cstheme="minorHAnsi"/>
        <w:sz w:val="20"/>
        <w:szCs w:val="20"/>
      </w:rPr>
      <w:t>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0F3" w:rsidRDefault="007320F3" w:rsidP="00A551D1">
      <w:pPr>
        <w:spacing w:after="0" w:line="240" w:lineRule="auto"/>
      </w:pPr>
      <w:r>
        <w:separator/>
      </w:r>
    </w:p>
  </w:footnote>
  <w:footnote w:type="continuationSeparator" w:id="0">
    <w:p w:rsidR="007320F3" w:rsidRDefault="007320F3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320F3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E405C1" w:rsidRPr="00E405C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E405C1" w:rsidRPr="00E405C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4E80"/>
    <w:multiLevelType w:val="hybridMultilevel"/>
    <w:tmpl w:val="79BEF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F51"/>
    <w:multiLevelType w:val="hybridMultilevel"/>
    <w:tmpl w:val="ED5C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B3AF0"/>
    <w:multiLevelType w:val="hybridMultilevel"/>
    <w:tmpl w:val="7D06F23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04476D"/>
    <w:multiLevelType w:val="hybridMultilevel"/>
    <w:tmpl w:val="B0C2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70139"/>
    <w:multiLevelType w:val="hybridMultilevel"/>
    <w:tmpl w:val="28F8031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12805"/>
    <w:multiLevelType w:val="hybridMultilevel"/>
    <w:tmpl w:val="461C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1"/>
  </w:num>
  <w:num w:numId="5">
    <w:abstractNumId w:val="4"/>
  </w:num>
  <w:num w:numId="6">
    <w:abstractNumId w:val="6"/>
  </w:num>
  <w:num w:numId="7">
    <w:abstractNumId w:val="36"/>
  </w:num>
  <w:num w:numId="8">
    <w:abstractNumId w:val="13"/>
  </w:num>
  <w:num w:numId="9">
    <w:abstractNumId w:val="26"/>
  </w:num>
  <w:num w:numId="10">
    <w:abstractNumId w:val="39"/>
  </w:num>
  <w:num w:numId="11">
    <w:abstractNumId w:val="12"/>
  </w:num>
  <w:num w:numId="12">
    <w:abstractNumId w:val="16"/>
  </w:num>
  <w:num w:numId="13">
    <w:abstractNumId w:val="17"/>
  </w:num>
  <w:num w:numId="14">
    <w:abstractNumId w:val="42"/>
  </w:num>
  <w:num w:numId="15">
    <w:abstractNumId w:val="27"/>
  </w:num>
  <w:num w:numId="16">
    <w:abstractNumId w:val="43"/>
  </w:num>
  <w:num w:numId="17">
    <w:abstractNumId w:val="2"/>
  </w:num>
  <w:num w:numId="18">
    <w:abstractNumId w:val="7"/>
  </w:num>
  <w:num w:numId="19">
    <w:abstractNumId w:val="5"/>
  </w:num>
  <w:num w:numId="20">
    <w:abstractNumId w:val="10"/>
  </w:num>
  <w:num w:numId="21">
    <w:abstractNumId w:val="41"/>
  </w:num>
  <w:num w:numId="22">
    <w:abstractNumId w:val="31"/>
  </w:num>
  <w:num w:numId="23">
    <w:abstractNumId w:val="37"/>
  </w:num>
  <w:num w:numId="24">
    <w:abstractNumId w:val="25"/>
  </w:num>
  <w:num w:numId="25">
    <w:abstractNumId w:val="30"/>
  </w:num>
  <w:num w:numId="26">
    <w:abstractNumId w:val="40"/>
  </w:num>
  <w:num w:numId="27">
    <w:abstractNumId w:val="14"/>
  </w:num>
  <w:num w:numId="28">
    <w:abstractNumId w:val="0"/>
  </w:num>
  <w:num w:numId="29">
    <w:abstractNumId w:val="21"/>
  </w:num>
  <w:num w:numId="30">
    <w:abstractNumId w:val="35"/>
  </w:num>
  <w:num w:numId="31">
    <w:abstractNumId w:val="38"/>
  </w:num>
  <w:num w:numId="32">
    <w:abstractNumId w:val="29"/>
  </w:num>
  <w:num w:numId="33">
    <w:abstractNumId w:val="18"/>
  </w:num>
  <w:num w:numId="34">
    <w:abstractNumId w:val="22"/>
  </w:num>
  <w:num w:numId="35">
    <w:abstractNumId w:val="20"/>
  </w:num>
  <w:num w:numId="36">
    <w:abstractNumId w:val="19"/>
  </w:num>
  <w:num w:numId="37">
    <w:abstractNumId w:val="23"/>
  </w:num>
  <w:num w:numId="38">
    <w:abstractNumId w:val="33"/>
  </w:num>
  <w:num w:numId="39">
    <w:abstractNumId w:val="28"/>
  </w:num>
  <w:num w:numId="40">
    <w:abstractNumId w:val="11"/>
  </w:num>
  <w:num w:numId="41">
    <w:abstractNumId w:val="8"/>
  </w:num>
  <w:num w:numId="42">
    <w:abstractNumId w:val="3"/>
  </w:num>
  <w:num w:numId="43">
    <w:abstractNumId w:val="34"/>
  </w:num>
  <w:num w:numId="4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6645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05F9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2F05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26F6"/>
    <w:rsid w:val="004240DD"/>
    <w:rsid w:val="00425672"/>
    <w:rsid w:val="004257EC"/>
    <w:rsid w:val="00430530"/>
    <w:rsid w:val="0043081B"/>
    <w:rsid w:val="00431058"/>
    <w:rsid w:val="0043626A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55CC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20F3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3CC6"/>
    <w:rsid w:val="00767E82"/>
    <w:rsid w:val="00770072"/>
    <w:rsid w:val="00770EAC"/>
    <w:rsid w:val="007807E0"/>
    <w:rsid w:val="00780F9F"/>
    <w:rsid w:val="00782756"/>
    <w:rsid w:val="00785099"/>
    <w:rsid w:val="007855A0"/>
    <w:rsid w:val="00791CE1"/>
    <w:rsid w:val="007939C1"/>
    <w:rsid w:val="007958DF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70B79"/>
    <w:rsid w:val="00870D63"/>
    <w:rsid w:val="00875687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343"/>
    <w:rsid w:val="00AF6A31"/>
    <w:rsid w:val="00AF71CA"/>
    <w:rsid w:val="00AF79AE"/>
    <w:rsid w:val="00B025BD"/>
    <w:rsid w:val="00B10222"/>
    <w:rsid w:val="00B1103A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D0680"/>
    <w:rsid w:val="00BD1A59"/>
    <w:rsid w:val="00BD1BDA"/>
    <w:rsid w:val="00BD2CA4"/>
    <w:rsid w:val="00BD5C74"/>
    <w:rsid w:val="00BD7241"/>
    <w:rsid w:val="00BE1CF7"/>
    <w:rsid w:val="00BE209D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4DED"/>
    <w:rsid w:val="00CE5694"/>
    <w:rsid w:val="00CE5C02"/>
    <w:rsid w:val="00CF1C75"/>
    <w:rsid w:val="00CF2A8B"/>
    <w:rsid w:val="00CF6F32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5C1"/>
    <w:rsid w:val="00E40C7F"/>
    <w:rsid w:val="00E40E58"/>
    <w:rsid w:val="00E41382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73384"/>
    <w:rsid w:val="00F75585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B789E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3149A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dconsulting.pl/projekty/e-urzedy-w-powiatach-poznanskim-i-gnieznienski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blok@plgdtraktpiast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1710-3564-4918-BF5E-3DE98B0F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5</Pages>
  <Words>2105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14708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2</cp:revision>
  <cp:lastPrinted>2016-09-11T23:44:00Z</cp:lastPrinted>
  <dcterms:created xsi:type="dcterms:W3CDTF">2018-06-14T11:54:00Z</dcterms:created>
  <dcterms:modified xsi:type="dcterms:W3CDTF">2018-06-14T11:54:00Z</dcterms:modified>
</cp:coreProperties>
</file>