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ED" w:rsidRPr="00681BED" w:rsidRDefault="00691F97" w:rsidP="005A3FA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rekrutacji i udziału w projekcie</w:t>
      </w:r>
      <w:r w:rsidR="00480572">
        <w:rPr>
          <w:rFonts w:asciiTheme="minorHAnsi" w:hAnsiTheme="minorHAnsi" w:cstheme="minorHAnsi"/>
          <w:b/>
        </w:rPr>
        <w:t xml:space="preserve"> </w:t>
      </w:r>
      <w:bookmarkStart w:id="0" w:name="_GoBack"/>
      <w:bookmarkEnd w:id="0"/>
      <w:r w:rsidR="009366A6" w:rsidRPr="009366A6">
        <w:rPr>
          <w:rFonts w:asciiTheme="minorHAnsi" w:hAnsiTheme="minorHAnsi" w:cstheme="minorHAnsi"/>
          <w:b/>
          <w:bCs/>
          <w:shd w:val="clear" w:color="auto" w:fill="FFFFFF"/>
        </w:rPr>
        <w:t>„E-Urzędy w powiata</w:t>
      </w:r>
      <w:r w:rsidR="009366A6">
        <w:rPr>
          <w:rFonts w:asciiTheme="minorHAnsi" w:hAnsiTheme="minorHAnsi" w:cstheme="minorHAnsi"/>
          <w:b/>
          <w:bCs/>
          <w:shd w:val="clear" w:color="auto" w:fill="FFFFFF"/>
        </w:rPr>
        <w:t xml:space="preserve">ch poznańskim i gnieźnieńskim” </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w:t>
      </w:r>
      <w:r w:rsidR="00526A3D">
        <w:rPr>
          <w:rFonts w:asciiTheme="minorHAnsi" w:hAnsiTheme="minorHAnsi" w:cstheme="minorHAnsi"/>
          <w:b/>
        </w:rPr>
        <w:t>–</w:t>
      </w:r>
      <w:r w:rsidR="00ED5B41">
        <w:rPr>
          <w:rFonts w:asciiTheme="minorHAnsi" w:hAnsiTheme="minorHAnsi" w:cstheme="minorHAnsi"/>
          <w:b/>
        </w:rPr>
        <w:t xml:space="preserve">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9366A6" w:rsidRPr="009366A6">
        <w:rPr>
          <w:rFonts w:cstheme="minorHAnsi"/>
          <w:b/>
          <w:bCs/>
          <w:shd w:val="clear" w:color="auto" w:fill="FFFFFF"/>
        </w:rPr>
        <w:t>„E-Urzędy w powiatach poznańskim i gnieźnieńskim</w:t>
      </w:r>
      <w:r w:rsidR="009366A6">
        <w:rPr>
          <w:rFonts w:cstheme="minorHAnsi"/>
          <w:b/>
          <w:bCs/>
          <w:shd w:val="clear" w:color="auto" w:fill="FFFFFF"/>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 xml:space="preserve">chcę uczestniczyć w następującym </w:t>
      </w:r>
      <w:r w:rsidRPr="00711FB4">
        <w:rPr>
          <w:rFonts w:asciiTheme="minorHAnsi" w:hAnsiTheme="minorHAnsi" w:cstheme="minorHAnsi"/>
          <w:color w:val="000000"/>
        </w:rPr>
        <w:t>szkoleni</w:t>
      </w:r>
      <w:r w:rsidR="00526A3D">
        <w:rPr>
          <w:rFonts w:asciiTheme="minorHAnsi" w:hAnsiTheme="minorHAnsi" w:cstheme="minorHAnsi"/>
          <w:color w:val="000000"/>
        </w:rPr>
        <w:t>u</w:t>
      </w:r>
      <w:r w:rsidRPr="00711FB4">
        <w:rPr>
          <w:rFonts w:asciiTheme="minorHAnsi" w:hAnsiTheme="minorHAnsi" w:cstheme="minorHAnsi"/>
          <w:color w:val="000000"/>
        </w:rPr>
        <w:t xml:space="preserve">: </w:t>
      </w:r>
    </w:p>
    <w:p w:rsidR="00ED5B41" w:rsidRPr="00711FB4" w:rsidRDefault="00ED5B41" w:rsidP="00820E82">
      <w:pPr>
        <w:tabs>
          <w:tab w:val="left" w:pos="900"/>
        </w:tabs>
        <w:spacing w:after="0" w:line="240" w:lineRule="auto"/>
        <w:jc w:val="both"/>
        <w:rPr>
          <w:rFonts w:asciiTheme="minorHAnsi" w:hAnsiTheme="minorHAnsi" w:cstheme="minorHAnsi"/>
          <w:color w:val="000000"/>
        </w:rPr>
      </w:pPr>
    </w:p>
    <w:p w:rsidR="00820E82" w:rsidRPr="00ED5B41" w:rsidRDefault="00ED5B41" w:rsidP="00ED5B41">
      <w:pPr>
        <w:pStyle w:val="Akapitzlist"/>
        <w:numPr>
          <w:ilvl w:val="0"/>
          <w:numId w:val="6"/>
        </w:numPr>
        <w:rPr>
          <w:rFonts w:asciiTheme="minorHAnsi" w:hAnsiTheme="minorHAnsi" w:cstheme="minorHAnsi"/>
        </w:rPr>
      </w:pPr>
      <w:r w:rsidRPr="00ED5B41">
        <w:rPr>
          <w:rFonts w:asciiTheme="minorHAnsi" w:hAnsiTheme="minorHAnsi" w:cstheme="minorHAnsi"/>
        </w:rPr>
        <w:t>Narzędzia elektroniczne – praktyczne wykorzystanie: arkusze kalkulacyjne EXCEL – 16 h</w:t>
      </w: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523"/>
        <w:gridCol w:w="100"/>
        <w:gridCol w:w="3503"/>
      </w:tblGrid>
      <w:tr w:rsidR="00672B02" w:rsidRPr="00711FB4" w:rsidTr="00526A3D">
        <w:trPr>
          <w:trHeight w:val="248"/>
          <w:jc w:val="center"/>
        </w:trPr>
        <w:tc>
          <w:tcPr>
            <w:tcW w:w="9977" w:type="dxa"/>
            <w:gridSpan w:val="6"/>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ED5B41" w:rsidRPr="00711FB4" w:rsidTr="00ED5B41">
        <w:trPr>
          <w:trHeight w:val="1020"/>
          <w:jc w:val="center"/>
        </w:trPr>
        <w:tc>
          <w:tcPr>
            <w:tcW w:w="410" w:type="dxa"/>
            <w:shd w:val="clear" w:color="auto" w:fill="E6E6E6"/>
            <w:vAlign w:val="center"/>
          </w:tcPr>
          <w:p w:rsidR="00ED5B41" w:rsidRPr="00711FB4" w:rsidRDefault="00ED5B41" w:rsidP="00ED5B41">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ED5B41" w:rsidRPr="00711FB4" w:rsidRDefault="00ED5B41" w:rsidP="00ED5B41">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3402" w:type="dxa"/>
            <w:gridSpan w:val="2"/>
            <w:vAlign w:val="center"/>
          </w:tcPr>
          <w:p w:rsidR="00ED5B41" w:rsidRDefault="00ED5B41" w:rsidP="00ED5B41">
            <w:pPr>
              <w:spacing w:after="0"/>
              <w:jc w:val="both"/>
              <w:rPr>
                <w:rFonts w:asciiTheme="minorHAnsi" w:hAnsiTheme="minorHAnsi" w:cstheme="minorHAnsi"/>
                <w:sz w:val="20"/>
                <w:szCs w:val="20"/>
              </w:rPr>
            </w:pPr>
          </w:p>
          <w:p w:rsidR="00ED5B41" w:rsidRPr="00711FB4" w:rsidRDefault="00ED5B41" w:rsidP="00ED5B41">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Czerwonak</w:t>
            </w:r>
          </w:p>
          <w:p w:rsidR="00ED5B41" w:rsidRPr="00711FB4" w:rsidRDefault="00ED5B41" w:rsidP="00ED5B41">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Gniezno</w:t>
            </w:r>
          </w:p>
          <w:p w:rsidR="00ED5B41" w:rsidRPr="00711FB4" w:rsidRDefault="00ED5B41" w:rsidP="00ED5B41">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Kłecko</w:t>
            </w:r>
          </w:p>
          <w:p w:rsidR="00ED5B41" w:rsidRPr="00711FB4" w:rsidRDefault="00ED5B41" w:rsidP="00ED5B41">
            <w:pPr>
              <w:spacing w:after="0"/>
              <w:jc w:val="both"/>
              <w:rPr>
                <w:rFonts w:asciiTheme="minorHAnsi" w:hAnsiTheme="minorHAnsi" w:cstheme="minorHAnsi"/>
                <w:sz w:val="20"/>
                <w:szCs w:val="20"/>
              </w:rPr>
            </w:pPr>
          </w:p>
        </w:tc>
        <w:tc>
          <w:tcPr>
            <w:tcW w:w="3603" w:type="dxa"/>
            <w:gridSpan w:val="2"/>
            <w:vAlign w:val="center"/>
          </w:tcPr>
          <w:p w:rsidR="00ED5B41" w:rsidRPr="00711FB4" w:rsidRDefault="00ED5B41" w:rsidP="00ED5B41">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 xml:space="preserve">Murowana Goślina </w:t>
            </w:r>
          </w:p>
          <w:p w:rsidR="00ED5B41" w:rsidRPr="00712DB0" w:rsidRDefault="00ED5B41" w:rsidP="00ED5B41">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Rokietnica</w:t>
            </w:r>
          </w:p>
        </w:tc>
      </w:tr>
      <w:tr w:rsidR="009107B4" w:rsidRPr="00711FB4" w:rsidTr="00526A3D">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4"/>
            <w:vAlign w:val="bottom"/>
          </w:tcPr>
          <w:p w:rsidR="009107B4" w:rsidRPr="00711FB4" w:rsidRDefault="009107B4" w:rsidP="00FD346A">
            <w:pPr>
              <w:rPr>
                <w:rFonts w:asciiTheme="minorHAnsi" w:hAnsiTheme="minorHAnsi" w:cstheme="minorHAnsi"/>
                <w:sz w:val="20"/>
                <w:szCs w:val="20"/>
              </w:rPr>
            </w:pPr>
          </w:p>
        </w:tc>
      </w:tr>
      <w:tr w:rsidR="00FD346A" w:rsidRPr="00711FB4" w:rsidTr="00526A3D">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9107B4" w:rsidRPr="00711FB4" w:rsidTr="00526A3D">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4"/>
            <w:vAlign w:val="center"/>
          </w:tcPr>
          <w:p w:rsidR="009107B4" w:rsidRPr="00711FB4" w:rsidRDefault="009107B4" w:rsidP="00FD346A">
            <w:pPr>
              <w:rPr>
                <w:rFonts w:asciiTheme="minorHAnsi" w:hAnsiTheme="minorHAnsi" w:cstheme="minorHAnsi"/>
                <w:sz w:val="20"/>
                <w:szCs w:val="20"/>
              </w:rPr>
            </w:pPr>
          </w:p>
        </w:tc>
      </w:tr>
      <w:tr w:rsidR="007A77EE" w:rsidRPr="00711FB4" w:rsidTr="000B3428">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3"/>
            <w:tcBorders>
              <w:top w:val="single" w:sz="4" w:space="0" w:color="auto"/>
              <w:right w:val="nil"/>
            </w:tcBorders>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tcBorders>
              <w:left w:val="nil"/>
            </w:tcBorders>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5E4805">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5E4805">
              <w:rPr>
                <w:rStyle w:val="Odwoanieprzypisudolnego"/>
                <w:rFonts w:asciiTheme="minorHAnsi" w:hAnsiTheme="minorHAnsi" w:cstheme="minorHAnsi"/>
                <w:sz w:val="20"/>
                <w:szCs w:val="20"/>
              </w:rPr>
              <w:footnoteReference w:id="2"/>
            </w:r>
          </w:p>
        </w:tc>
      </w:tr>
      <w:tr w:rsidR="00FD346A" w:rsidRPr="00711FB4" w:rsidTr="00526A3D">
        <w:trPr>
          <w:trHeight w:hRule="exact" w:val="464"/>
          <w:jc w:val="center"/>
        </w:trPr>
        <w:tc>
          <w:tcPr>
            <w:tcW w:w="9977" w:type="dxa"/>
            <w:gridSpan w:val="6"/>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4"/>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4"/>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4"/>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526A3D">
        <w:trPr>
          <w:trHeight w:hRule="exact" w:val="606"/>
          <w:jc w:val="center"/>
        </w:trPr>
        <w:tc>
          <w:tcPr>
            <w:tcW w:w="9977" w:type="dxa"/>
            <w:gridSpan w:val="6"/>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526A3D">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3"/>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526A3D">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3"/>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526A3D">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26"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526A3D">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96413E">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26" w:type="dxa"/>
            <w:gridSpan w:val="3"/>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96413E">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3"/>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96413E">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3"/>
            <w:shd w:val="clear" w:color="auto" w:fill="F2F2F2" w:themeFill="background1" w:themeFillShade="F2"/>
            <w:vAlign w:val="center"/>
          </w:tcPr>
          <w:p w:rsidR="004D68D4" w:rsidRPr="00711FB4" w:rsidRDefault="00F100B3"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526A3D">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26" w:type="dxa"/>
            <w:gridSpan w:val="3"/>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A6FE0" w:rsidRDefault="000A6FE0" w:rsidP="00820E82">
      <w:pPr>
        <w:autoSpaceDE w:val="0"/>
        <w:autoSpaceDN w:val="0"/>
        <w:adjustRightInd w:val="0"/>
        <w:spacing w:after="0" w:line="240" w:lineRule="auto"/>
        <w:jc w:val="both"/>
        <w:rPr>
          <w:rFonts w:asciiTheme="minorHAnsi" w:hAnsiTheme="minorHAnsi" w:cstheme="minorHAnsi"/>
          <w:b/>
          <w:u w:val="single"/>
        </w:rPr>
      </w:pPr>
    </w:p>
    <w:p w:rsidR="000A6FE0" w:rsidRDefault="000A6FE0"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9366A6" w:rsidRPr="000A6FE0">
        <w:rPr>
          <w:rFonts w:asciiTheme="minorHAnsi" w:hAnsiTheme="minorHAnsi" w:cstheme="minorHAnsi"/>
          <w:sz w:val="22"/>
          <w:szCs w:val="22"/>
        </w:rPr>
        <w:t>„</w:t>
      </w:r>
      <w:bookmarkStart w:id="1" w:name="_Hlk516743179"/>
      <w:r w:rsidR="009366A6" w:rsidRPr="000A6FE0">
        <w:rPr>
          <w:rFonts w:asciiTheme="minorHAnsi" w:hAnsiTheme="minorHAnsi" w:cstheme="minorHAnsi"/>
          <w:sz w:val="22"/>
          <w:szCs w:val="22"/>
        </w:rPr>
        <w:t>E-Urzędy w powiatach poznańskim i gnieźnieńskim</w:t>
      </w:r>
      <w:bookmarkEnd w:id="1"/>
      <w:r w:rsidR="009366A6" w:rsidRPr="000A6FE0">
        <w:rPr>
          <w:rFonts w:asciiTheme="minorHAnsi" w:hAnsiTheme="minorHAnsi" w:cstheme="minorHAnsi"/>
          <w:sz w:val="22"/>
          <w:szCs w:val="22"/>
        </w:rPr>
        <w:t xml:space="preserve">” </w:t>
      </w:r>
      <w:r w:rsidRPr="000A6FE0">
        <w:rPr>
          <w:rFonts w:asciiTheme="minorHAnsi" w:hAnsiTheme="minorHAnsi" w:cstheme="minorHAnsi"/>
          <w:color w:val="auto"/>
          <w:sz w:val="22"/>
          <w:szCs w:val="22"/>
        </w:rPr>
        <w:t>r</w:t>
      </w:r>
      <w:r w:rsidRPr="007C56C8">
        <w:rPr>
          <w:rFonts w:asciiTheme="minorHAnsi" w:hAnsiTheme="minorHAnsi" w:cstheme="minorHAnsi"/>
          <w:color w:val="auto"/>
          <w:sz w:val="22"/>
          <w:szCs w:val="22"/>
        </w:rPr>
        <w:t xml:space="preserve">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9678F1" w:rsidRPr="009678F1">
        <w:rPr>
          <w:rFonts w:asciiTheme="minorHAnsi" w:hAnsiTheme="minorHAnsi" w:cstheme="minorHAnsi"/>
          <w:bCs/>
          <w:color w:val="auto"/>
          <w:sz w:val="22"/>
          <w:szCs w:val="22"/>
        </w:rPr>
        <w:t>MTD Consu</w:t>
      </w:r>
      <w:r w:rsidR="005E4805">
        <w:rPr>
          <w:rFonts w:asciiTheme="minorHAnsi" w:hAnsiTheme="minorHAnsi" w:cstheme="minorHAnsi"/>
          <w:bCs/>
          <w:color w:val="auto"/>
          <w:sz w:val="22"/>
          <w:szCs w:val="22"/>
        </w:rPr>
        <w:t>l</w:t>
      </w:r>
      <w:r w:rsidR="009678F1" w:rsidRPr="009678F1">
        <w:rPr>
          <w:rFonts w:asciiTheme="minorHAnsi" w:hAnsiTheme="minorHAnsi" w:cstheme="minorHAnsi"/>
          <w:bCs/>
          <w:color w:val="auto"/>
          <w:sz w:val="22"/>
          <w:szCs w:val="22"/>
        </w:rPr>
        <w:t>ti</w:t>
      </w:r>
      <w:r w:rsidR="005E4805">
        <w:rPr>
          <w:rFonts w:asciiTheme="minorHAnsi" w:hAnsiTheme="minorHAnsi" w:cstheme="minorHAnsi"/>
          <w:bCs/>
          <w:color w:val="auto"/>
          <w:sz w:val="22"/>
          <w:szCs w:val="22"/>
        </w:rPr>
        <w:t>n</w:t>
      </w:r>
      <w:r w:rsidR="009678F1" w:rsidRPr="009678F1">
        <w:rPr>
          <w:rFonts w:asciiTheme="minorHAnsi" w:hAnsiTheme="minorHAnsi" w:cstheme="minorHAnsi"/>
          <w:bCs/>
          <w:color w:val="auto"/>
          <w:sz w:val="22"/>
          <w:szCs w:val="22"/>
        </w:rPr>
        <w:t xml:space="preserve">g Marcin Król z siedzibą ul. </w:t>
      </w:r>
      <w:proofErr w:type="spellStart"/>
      <w:r w:rsidR="009678F1" w:rsidRPr="009678F1">
        <w:rPr>
          <w:rFonts w:asciiTheme="minorHAnsi" w:hAnsiTheme="minorHAnsi" w:cstheme="minorHAnsi"/>
          <w:bCs/>
          <w:color w:val="auto"/>
          <w:sz w:val="22"/>
          <w:szCs w:val="22"/>
        </w:rPr>
        <w:t>Garbary</w:t>
      </w:r>
      <w:proofErr w:type="spellEnd"/>
      <w:r w:rsidR="009678F1" w:rsidRPr="009678F1">
        <w:rPr>
          <w:rFonts w:asciiTheme="minorHAnsi" w:hAnsiTheme="minorHAnsi" w:cstheme="minorHAnsi"/>
          <w:bCs/>
          <w:color w:val="auto"/>
          <w:sz w:val="22"/>
          <w:szCs w:val="22"/>
        </w:rPr>
        <w:t xml:space="preserve"> 100/12, 6-757 Poznań </w:t>
      </w:r>
      <w:r w:rsidRPr="009678F1">
        <w:rPr>
          <w:rFonts w:asciiTheme="minorHAnsi" w:hAnsiTheme="minorHAnsi" w:cstheme="minorHAnsi"/>
          <w:color w:val="auto"/>
          <w:sz w:val="22"/>
          <w:szCs w:val="22"/>
        </w:rPr>
        <w:t xml:space="preserve">(Partner Wiodący) w okresie od </w:t>
      </w:r>
      <w:r w:rsidR="007C56C8" w:rsidRPr="009678F1">
        <w:rPr>
          <w:rFonts w:asciiTheme="minorHAnsi" w:hAnsiTheme="minorHAnsi" w:cstheme="minorHAnsi"/>
          <w:color w:val="auto"/>
          <w:sz w:val="22"/>
          <w:szCs w:val="22"/>
        </w:rPr>
        <w:t>01</w:t>
      </w:r>
      <w:r w:rsidR="00B14434" w:rsidRPr="009678F1">
        <w:rPr>
          <w:rFonts w:asciiTheme="minorHAnsi" w:hAnsiTheme="minorHAnsi" w:cstheme="minorHAnsi"/>
          <w:color w:val="auto"/>
          <w:sz w:val="22"/>
          <w:szCs w:val="22"/>
        </w:rPr>
        <w:t>.</w:t>
      </w:r>
      <w:r w:rsidR="007C56C8" w:rsidRPr="009678F1">
        <w:rPr>
          <w:rFonts w:asciiTheme="minorHAnsi" w:hAnsiTheme="minorHAnsi" w:cstheme="minorHAnsi"/>
          <w:color w:val="auto"/>
          <w:sz w:val="22"/>
          <w:szCs w:val="22"/>
        </w:rPr>
        <w:t>04</w:t>
      </w:r>
      <w:r w:rsidR="00B14434" w:rsidRPr="009678F1">
        <w:rPr>
          <w:rFonts w:asciiTheme="minorHAnsi" w:hAnsiTheme="minorHAnsi" w:cstheme="minorHAnsi"/>
          <w:color w:val="auto"/>
          <w:sz w:val="22"/>
          <w:szCs w:val="22"/>
        </w:rPr>
        <w:t>.201</w:t>
      </w:r>
      <w:r w:rsidR="007C56C8" w:rsidRPr="009678F1">
        <w:rPr>
          <w:rFonts w:asciiTheme="minorHAnsi" w:hAnsiTheme="minorHAnsi" w:cstheme="minorHAnsi"/>
          <w:color w:val="auto"/>
          <w:sz w:val="22"/>
          <w:szCs w:val="22"/>
        </w:rPr>
        <w:t>8</w:t>
      </w:r>
      <w:r w:rsidR="0096413E">
        <w:rPr>
          <w:rFonts w:asciiTheme="minorHAnsi" w:hAnsiTheme="minorHAnsi" w:cstheme="minorHAnsi"/>
          <w:color w:val="auto"/>
          <w:sz w:val="22"/>
          <w:szCs w:val="22"/>
        </w:rPr>
        <w:t xml:space="preserve"> </w:t>
      </w:r>
      <w:r w:rsidR="00B14434" w:rsidRPr="009678F1">
        <w:rPr>
          <w:rFonts w:asciiTheme="minorHAnsi" w:hAnsiTheme="minorHAnsi" w:cstheme="minorHAnsi"/>
          <w:color w:val="auto"/>
          <w:sz w:val="22"/>
          <w:szCs w:val="22"/>
        </w:rPr>
        <w:t>r</w:t>
      </w:r>
      <w:r w:rsidR="0096413E">
        <w:rPr>
          <w:rFonts w:asciiTheme="minorHAnsi" w:hAnsiTheme="minorHAnsi" w:cstheme="minorHAnsi"/>
          <w:color w:val="auto"/>
          <w:sz w:val="22"/>
          <w:szCs w:val="22"/>
        </w:rPr>
        <w:t>.</w:t>
      </w:r>
      <w:r w:rsidR="00F745F5" w:rsidRPr="009678F1">
        <w:rPr>
          <w:rFonts w:asciiTheme="minorHAnsi" w:hAnsiTheme="minorHAnsi" w:cstheme="minorHAnsi"/>
          <w:color w:val="auto"/>
          <w:sz w:val="22"/>
          <w:szCs w:val="22"/>
        </w:rPr>
        <w:t xml:space="preserve"> </w:t>
      </w:r>
      <w:r w:rsidRPr="009678F1">
        <w:rPr>
          <w:rFonts w:asciiTheme="minorHAnsi" w:hAnsiTheme="minorHAnsi" w:cstheme="minorHAnsi"/>
          <w:color w:val="auto"/>
          <w:sz w:val="22"/>
          <w:szCs w:val="22"/>
        </w:rPr>
        <w:t>do 3</w:t>
      </w:r>
      <w:r w:rsidR="007C56C8" w:rsidRPr="009678F1">
        <w:rPr>
          <w:rFonts w:asciiTheme="minorHAnsi" w:hAnsiTheme="minorHAnsi" w:cstheme="minorHAnsi"/>
          <w:color w:val="auto"/>
          <w:sz w:val="22"/>
          <w:szCs w:val="22"/>
        </w:rPr>
        <w:t>0</w:t>
      </w:r>
      <w:r w:rsidRPr="009678F1">
        <w:rPr>
          <w:rFonts w:asciiTheme="minorHAnsi" w:hAnsiTheme="minorHAnsi" w:cstheme="minorHAnsi"/>
          <w:color w:val="auto"/>
          <w:sz w:val="22"/>
          <w:szCs w:val="22"/>
        </w:rPr>
        <w:t>.</w:t>
      </w:r>
      <w:r w:rsidR="00346144" w:rsidRPr="009678F1">
        <w:rPr>
          <w:rFonts w:asciiTheme="minorHAnsi" w:hAnsiTheme="minorHAnsi" w:cstheme="minorHAnsi"/>
          <w:color w:val="auto"/>
          <w:sz w:val="22"/>
          <w:szCs w:val="22"/>
        </w:rPr>
        <w:t>0</w:t>
      </w:r>
      <w:r w:rsidR="00ED5B41">
        <w:rPr>
          <w:rFonts w:asciiTheme="minorHAnsi" w:hAnsiTheme="minorHAnsi" w:cstheme="minorHAnsi"/>
          <w:color w:val="auto"/>
          <w:sz w:val="22"/>
          <w:szCs w:val="22"/>
        </w:rPr>
        <w:t>9</w:t>
      </w:r>
      <w:r w:rsidR="00346144" w:rsidRPr="009678F1">
        <w:rPr>
          <w:rFonts w:asciiTheme="minorHAnsi" w:hAnsiTheme="minorHAnsi" w:cstheme="minorHAnsi"/>
          <w:color w:val="auto"/>
          <w:sz w:val="22"/>
          <w:szCs w:val="22"/>
        </w:rPr>
        <w:t xml:space="preserve">.2019 </w:t>
      </w:r>
      <w:r w:rsidRPr="009678F1">
        <w:rPr>
          <w:rFonts w:asciiTheme="minorHAnsi" w:hAnsiTheme="minorHAnsi" w:cstheme="minorHAnsi"/>
          <w:color w:val="auto"/>
          <w:sz w:val="22"/>
          <w:szCs w:val="22"/>
        </w:rPr>
        <w:t>r.</w:t>
      </w:r>
      <w:r w:rsidRPr="00711FB4">
        <w:rPr>
          <w:rFonts w:asciiTheme="minorHAnsi" w:hAnsiTheme="minorHAnsi" w:cstheme="minorHAnsi"/>
          <w:color w:val="auto"/>
          <w:sz w:val="22"/>
          <w:szCs w:val="22"/>
        </w:rPr>
        <w:t xml:space="preserve"> w ramach </w:t>
      </w:r>
      <w:r w:rsidRPr="00711FB4">
        <w:rPr>
          <w:rFonts w:asciiTheme="minorHAnsi" w:eastAsia="Times New Roman" w:hAnsiTheme="minorHAnsi" w:cstheme="minorHAnsi"/>
          <w:bCs/>
          <w:color w:val="auto"/>
          <w:sz w:val="22"/>
          <w:szCs w:val="22"/>
          <w:lang w:eastAsia="pl-PL"/>
        </w:rPr>
        <w:t xml:space="preserve">Programu </w:t>
      </w:r>
      <w:r w:rsidRPr="00711FB4">
        <w:rPr>
          <w:rFonts w:asciiTheme="minorHAnsi" w:eastAsia="Times New Roman" w:hAnsiTheme="minorHAnsi" w:cstheme="minorHAnsi"/>
          <w:bCs/>
          <w:color w:val="auto"/>
          <w:sz w:val="22"/>
          <w:szCs w:val="22"/>
          <w:lang w:eastAsia="pl-PL"/>
        </w:rPr>
        <w:lastRenderedPageBreak/>
        <w:t>Operacyjnego Wiedza Edukacja Rozwój, Osi priorytetowej II Efektywne polityki publiczne dla rynku pracy, gospodarki i edukacji, Działanie 2.18 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4F2DB1" w:rsidRDefault="004F2DB1" w:rsidP="004F2DB1">
      <w:pPr>
        <w:pStyle w:val="Akapitzlist"/>
        <w:spacing w:after="0"/>
        <w:ind w:left="357"/>
        <w:jc w:val="both"/>
        <w:rPr>
          <w:rFonts w:asciiTheme="minorHAnsi" w:hAnsiTheme="minorHAnsi" w:cstheme="minorHAnsi"/>
        </w:rPr>
      </w:pPr>
    </w:p>
    <w:p w:rsidR="004F2DB1" w:rsidRPr="007C56C8" w:rsidRDefault="004F2DB1" w:rsidP="004F2DB1">
      <w:pPr>
        <w:pStyle w:val="Akapitzlist"/>
        <w:spacing w:after="0"/>
        <w:ind w:left="357"/>
        <w:jc w:val="both"/>
        <w:rPr>
          <w:rFonts w:asciiTheme="minorHAnsi" w:hAnsiTheme="minorHAnsi" w:cstheme="minorHAnsi"/>
        </w:rPr>
      </w:pPr>
    </w:p>
    <w:p w:rsidR="0096413E" w:rsidRDefault="00BB3AEC" w:rsidP="0096413E">
      <w:pPr>
        <w:pStyle w:val="Akapitzlist"/>
        <w:spacing w:after="0" w:line="240" w:lineRule="auto"/>
        <w:ind w:left="0"/>
        <w:jc w:val="center"/>
        <w:rPr>
          <w:rFonts w:asciiTheme="minorHAnsi" w:hAnsiTheme="minorHAnsi" w:cstheme="minorHAnsi"/>
          <w:b/>
          <w:sz w:val="23"/>
          <w:szCs w:val="23"/>
          <w:u w:val="single"/>
        </w:rPr>
      </w:pPr>
      <w:r w:rsidRPr="00711FB4">
        <w:rPr>
          <w:rFonts w:asciiTheme="minorHAnsi" w:hAnsiTheme="minorHAnsi" w:cstheme="minorHAnsi"/>
          <w:b/>
          <w:sz w:val="23"/>
          <w:szCs w:val="23"/>
          <w:u w:val="single"/>
        </w:rPr>
        <w:t>Część III OŚWIADCZENIE UCZESTNIKA PROJEKTU</w:t>
      </w:r>
    </w:p>
    <w:p w:rsidR="00BB3AEC" w:rsidRDefault="00C177FE" w:rsidP="0096413E">
      <w:pPr>
        <w:pStyle w:val="Akapitzlist"/>
        <w:spacing w:after="0" w:line="240" w:lineRule="auto"/>
        <w:ind w:left="0"/>
        <w:jc w:val="center"/>
        <w:rPr>
          <w:rFonts w:cs="Calibri"/>
          <w:lang w:eastAsia="ar-SA"/>
        </w:rPr>
      </w:pPr>
      <w:r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8C4A15">
      <w:pPr>
        <w:suppressAutoHyphens/>
        <w:spacing w:after="0" w:line="240" w:lineRule="auto"/>
        <w:jc w:val="both"/>
        <w:rPr>
          <w:rFonts w:cs="Calibri"/>
          <w:lang w:eastAsia="ar-SA"/>
        </w:rPr>
      </w:pPr>
      <w:r w:rsidRPr="004F2DB1">
        <w:rPr>
          <w:rFonts w:cs="Calibri"/>
          <w:lang w:eastAsia="ar-SA"/>
        </w:rPr>
        <w:t>W związku z przystąpieniem do projektu pn. „</w:t>
      </w:r>
      <w:r w:rsidR="000A6FE0" w:rsidRPr="000A6FE0">
        <w:rPr>
          <w:rFonts w:asciiTheme="minorHAnsi" w:hAnsiTheme="minorHAnsi" w:cstheme="minorHAnsi"/>
        </w:rPr>
        <w:t>E-Urzędy w powiatach poznańskim i gnieźnieńskim</w:t>
      </w:r>
      <w:r w:rsidRPr="004F2DB1">
        <w:rPr>
          <w:rFonts w:cs="Calibri"/>
          <w:lang w:eastAsia="ar-SA"/>
        </w:rPr>
        <w:t>” 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w:t>
      </w:r>
      <w:r w:rsidRPr="004F2DB1">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przetwarzane wyłącznie w celu realizacji projektu „</w:t>
      </w:r>
      <w:r w:rsidR="000A6FE0" w:rsidRPr="000A6FE0">
        <w:rPr>
          <w:rFonts w:cs="Calibri"/>
          <w:lang w:eastAsia="ar-SA"/>
        </w:rPr>
        <w:t>E-Urzędy w powiatach poznańskim i gnieźnieńskim</w:t>
      </w:r>
      <w:r w:rsidRPr="004F2DB1">
        <w:rPr>
          <w:rFonts w:cs="Calibri"/>
          <w:lang w:eastAsia="ar-SA"/>
        </w:rPr>
        <w:t>”, 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9678F1">
        <w:rPr>
          <w:rFonts w:cs="Calibri"/>
          <w:lang w:eastAsia="ar-SA"/>
        </w:rPr>
        <w:t>MTD Consul</w:t>
      </w:r>
      <w:r w:rsidR="000A6FE0">
        <w:rPr>
          <w:rFonts w:cs="Calibri"/>
          <w:lang w:eastAsia="ar-SA"/>
        </w:rPr>
        <w:t>t</w:t>
      </w:r>
      <w:r w:rsidR="009678F1">
        <w:rPr>
          <w:rFonts w:cs="Calibri"/>
          <w:lang w:eastAsia="ar-SA"/>
        </w:rPr>
        <w:t xml:space="preserve">ing Marcin Król, </w:t>
      </w:r>
      <w:r w:rsidRPr="004F2DB1">
        <w:rPr>
          <w:rFonts w:cs="Calibri"/>
          <w:lang w:eastAsia="ar-SA"/>
        </w:rPr>
        <w:t xml:space="preserve">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9678F1">
        <w:rPr>
          <w:rFonts w:cs="Calibri"/>
          <w:lang w:eastAsia="ar-SA"/>
        </w:rPr>
        <w:t>LGD „Trakt Piastów”, 62-260 Łubowo 1</w:t>
      </w:r>
      <w:r w:rsidR="00526A3D">
        <w:rPr>
          <w:rFonts w:cs="Calibri"/>
          <w:lang w:eastAsia="ar-SA"/>
        </w:rPr>
        <w:t xml:space="preserve">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lastRenderedPageBreak/>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0A6FE0">
        <w:rPr>
          <w:rFonts w:cs="Calibri"/>
          <w:lang w:eastAsia="ar-SA"/>
        </w:rPr>
        <w:t>MTD Consulting Marcin Król</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w:t>
      </w:r>
      <w:r w:rsidR="000A6FE0" w:rsidRPr="000A6FE0">
        <w:rPr>
          <w:rFonts w:cs="Calibri"/>
          <w:lang w:eastAsia="ar-SA"/>
        </w:rPr>
        <w:t>partnerowi projektu odpowiedzialnemu za rekrutację uczestników projektu: LGD „Trakt Piastów”, 62-260 Łubowo 1</w:t>
      </w:r>
      <w:r w:rsidR="00480572">
        <w:rPr>
          <w:rFonts w:cs="Calibri"/>
          <w:lang w:eastAsia="ar-SA"/>
        </w:rPr>
        <w:t xml:space="preserve"> </w:t>
      </w:r>
      <w:r w:rsidR="000A6FE0" w:rsidRPr="000A6FE0">
        <w:rPr>
          <w:rFonts w:cs="Calibri"/>
          <w:lang w:eastAsia="ar-SA"/>
        </w:rPr>
        <w:t>oraz podmiotom, które na zlecenie beneficjenta uczestniczą w realizacji projektu</w:t>
      </w:r>
      <w:r w:rsidR="00C177FE" w:rsidRPr="00C177FE">
        <w:rPr>
          <w:rFonts w:cs="Calibri"/>
          <w:lang w:eastAsia="ar-SA"/>
        </w:rPr>
        <w:t xml:space="preserve">.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3C" w:rsidRDefault="0060443C" w:rsidP="00A551D1">
      <w:pPr>
        <w:spacing w:after="0" w:line="240" w:lineRule="auto"/>
      </w:pPr>
      <w:r>
        <w:separator/>
      </w:r>
    </w:p>
  </w:endnote>
  <w:endnote w:type="continuationSeparator" w:id="0">
    <w:p w:rsidR="0060443C" w:rsidRDefault="0060443C"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 </w:t>
    </w:r>
    <w:r w:rsidRPr="00681BED">
      <w:rPr>
        <w:rFonts w:asciiTheme="minorHAnsi" w:hAnsiTheme="minorHAnsi" w:cstheme="minorHAnsi"/>
      </w:rPr>
      <w:t>do Równościowego regulaminu rekrutacji i udziału w projekcie</w:t>
    </w:r>
    <w:r w:rsidR="00480572">
      <w:rPr>
        <w:rFonts w:asciiTheme="minorHAnsi" w:hAnsiTheme="minorHAnsi" w:cstheme="minorHAnsi"/>
      </w:rPr>
      <w:t xml:space="preserve"> </w:t>
    </w:r>
  </w:p>
  <w:p w:rsidR="00F06516" w:rsidRDefault="00FC5470" w:rsidP="000A6FE0">
    <w:pPr>
      <w:jc w:val="center"/>
    </w:pPr>
    <w:r>
      <w:t>„</w:t>
    </w:r>
    <w:r w:rsidR="000A6FE0">
      <w:t>E-Urzędy w powiatach poznańskim i gnieźnieńskim</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3C" w:rsidRDefault="0060443C" w:rsidP="00A551D1">
      <w:pPr>
        <w:spacing w:after="0" w:line="240" w:lineRule="auto"/>
      </w:pPr>
      <w:r>
        <w:separator/>
      </w:r>
    </w:p>
  </w:footnote>
  <w:footnote w:type="continuationSeparator" w:id="0">
    <w:p w:rsidR="0060443C" w:rsidRDefault="0060443C" w:rsidP="00A551D1">
      <w:pPr>
        <w:spacing w:after="0" w:line="240" w:lineRule="auto"/>
      </w:pPr>
      <w:r>
        <w:continuationSeparator/>
      </w:r>
    </w:p>
  </w:footnote>
  <w:footnote w:id="1">
    <w:p w:rsidR="005E4805" w:rsidRPr="00680FC8" w:rsidRDefault="005E4805">
      <w:pPr>
        <w:pStyle w:val="Tekstprzypisudolnego"/>
        <w:rPr>
          <w:rFonts w:ascii="Calibri" w:hAnsi="Calibri"/>
          <w:sz w:val="18"/>
        </w:rPr>
      </w:pPr>
      <w:r w:rsidRPr="00680FC8">
        <w:rPr>
          <w:rStyle w:val="Odwoanieprzypisudolnego"/>
          <w:rFonts w:ascii="Calibri" w:hAnsi="Calibri"/>
          <w:sz w:val="18"/>
        </w:rPr>
        <w:footnoteRef/>
      </w:r>
      <w:r w:rsidRPr="00680FC8">
        <w:rPr>
          <w:rFonts w:ascii="Calibri" w:hAnsi="Calibri"/>
          <w:sz w:val="18"/>
        </w:rPr>
        <w:t xml:space="preserve"> Liceum, liceum profilowane, technikum, technikum uzupełniające, zasadnicza szkoła zawodowa</w:t>
      </w:r>
    </w:p>
  </w:footnote>
  <w:footnote w:id="2">
    <w:p w:rsidR="005E4805" w:rsidRDefault="005E4805">
      <w:pPr>
        <w:pStyle w:val="Tekstprzypisudolnego"/>
      </w:pPr>
      <w:r w:rsidRPr="00680FC8">
        <w:rPr>
          <w:rStyle w:val="Odwoanieprzypisudolnego"/>
          <w:rFonts w:ascii="Calibri" w:hAnsi="Calibri"/>
          <w:sz w:val="18"/>
        </w:rPr>
        <w:footnoteRef/>
      </w:r>
      <w:r w:rsidRPr="00680FC8">
        <w:rPr>
          <w:rFonts w:ascii="Calibri" w:hAnsi="Calibri"/>
          <w:sz w:val="18"/>
        </w:rPr>
        <w:t xml:space="preserve"> Kolegium, studia I </w:t>
      </w:r>
      <w:proofErr w:type="spellStart"/>
      <w:r w:rsidRPr="00680FC8">
        <w:rPr>
          <w:rFonts w:ascii="Calibri" w:hAnsi="Calibri"/>
          <w:sz w:val="18"/>
        </w:rPr>
        <w:t>i</w:t>
      </w:r>
      <w:proofErr w:type="spellEnd"/>
      <w:r w:rsidRPr="00680FC8">
        <w:rPr>
          <w:rFonts w:ascii="Calibri" w:hAnsi="Calibri"/>
          <w:sz w:val="18"/>
        </w:rPr>
        <w:t xml:space="preserve"> II stopnia</w:t>
      </w:r>
      <w:r w:rsidR="0073005E">
        <w:rPr>
          <w:rFonts w:ascii="Calibri" w:hAnsi="Calibri"/>
          <w:sz w:val="18"/>
        </w:rPr>
        <w:t xml:space="preserve"> oraz jednolite studia magisterskie</w:t>
      </w:r>
      <w:r w:rsidRPr="00680FC8">
        <w:rPr>
          <w:rFonts w:ascii="Calibri" w:hAnsi="Calibri"/>
          <w:sz w:val="18"/>
        </w:rPr>
        <w:t>, studia doktoranckie</w:t>
      </w: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60443C"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9678F1" w:rsidRPr="009678F1">
                                <w:rPr>
                                  <w:rFonts w:asciiTheme="majorHAnsi" w:hAnsiTheme="majorHAnsi"/>
                                  <w:noProof/>
                                  <w:sz w:val="44"/>
                                  <w:szCs w:val="44"/>
                                </w:rPr>
                                <w:t>4</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9678F1" w:rsidRPr="009678F1">
                          <w:rPr>
                            <w:rFonts w:asciiTheme="majorHAnsi" w:hAnsiTheme="majorHAnsi"/>
                            <w:noProof/>
                            <w:sz w:val="44"/>
                            <w:szCs w:val="44"/>
                          </w:rPr>
                          <w:t>4</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1A42"/>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6FE0"/>
    <w:rsid w:val="000A7FDE"/>
    <w:rsid w:val="000B23A1"/>
    <w:rsid w:val="000B2757"/>
    <w:rsid w:val="000B3428"/>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1A7"/>
    <w:rsid w:val="001775CC"/>
    <w:rsid w:val="00177A6F"/>
    <w:rsid w:val="00177E64"/>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3F767B"/>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572"/>
    <w:rsid w:val="00480E54"/>
    <w:rsid w:val="00496B87"/>
    <w:rsid w:val="00496C23"/>
    <w:rsid w:val="004A3DED"/>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6A3D"/>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E4805"/>
    <w:rsid w:val="005F1B53"/>
    <w:rsid w:val="005F48DD"/>
    <w:rsid w:val="005F5CC5"/>
    <w:rsid w:val="005F6AFC"/>
    <w:rsid w:val="0060274B"/>
    <w:rsid w:val="0060443C"/>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0FC8"/>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005E"/>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03DC"/>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1F1B"/>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366A6"/>
    <w:rsid w:val="00944E5B"/>
    <w:rsid w:val="00944F27"/>
    <w:rsid w:val="00947500"/>
    <w:rsid w:val="00950EEA"/>
    <w:rsid w:val="009535B6"/>
    <w:rsid w:val="0095645F"/>
    <w:rsid w:val="00957B23"/>
    <w:rsid w:val="00962681"/>
    <w:rsid w:val="0096413E"/>
    <w:rsid w:val="00964D0E"/>
    <w:rsid w:val="0096696F"/>
    <w:rsid w:val="0096783D"/>
    <w:rsid w:val="009678F1"/>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3604"/>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2F28"/>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3A6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673FC"/>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2A07"/>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7AA1"/>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5B41"/>
    <w:rsid w:val="00ED6E87"/>
    <w:rsid w:val="00ED714A"/>
    <w:rsid w:val="00EE0B71"/>
    <w:rsid w:val="00EE4210"/>
    <w:rsid w:val="00EE7CDB"/>
    <w:rsid w:val="00EF130A"/>
    <w:rsid w:val="00EF2235"/>
    <w:rsid w:val="00F00CF9"/>
    <w:rsid w:val="00F05D0A"/>
    <w:rsid w:val="00F06516"/>
    <w:rsid w:val="00F06ACB"/>
    <w:rsid w:val="00F100B3"/>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5B46"/>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8C4B9"/>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DCD3-D9F1-4C52-8FEB-439F2D48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TotalTime>
  <Pages>5</Pages>
  <Words>1736</Words>
  <Characters>10420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12132</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2</cp:revision>
  <cp:lastPrinted>2016-12-07T13:36:00Z</cp:lastPrinted>
  <dcterms:created xsi:type="dcterms:W3CDTF">2019-07-05T09:15:00Z</dcterms:created>
  <dcterms:modified xsi:type="dcterms:W3CDTF">2019-07-05T09:15:00Z</dcterms:modified>
</cp:coreProperties>
</file>